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0" w:rsidRDefault="004649C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649C0" w:rsidRDefault="004649C0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4649C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649C0" w:rsidRDefault="004649C0">
            <w:pPr>
              <w:pStyle w:val="ConsPlusNormal"/>
              <w:outlineLvl w:val="0"/>
            </w:pPr>
            <w:r>
              <w:t>12 октября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649C0" w:rsidRDefault="004649C0">
            <w:pPr>
              <w:pStyle w:val="ConsPlusNormal"/>
              <w:jc w:val="right"/>
              <w:outlineLvl w:val="0"/>
            </w:pPr>
            <w:r>
              <w:t>N 93-ЗО</w:t>
            </w:r>
          </w:p>
        </w:tc>
      </w:tr>
    </w:tbl>
    <w:p w:rsidR="004649C0" w:rsidRDefault="004649C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49C0" w:rsidRDefault="004649C0">
      <w:pPr>
        <w:pStyle w:val="ConsPlusNormal"/>
        <w:jc w:val="both"/>
      </w:pPr>
    </w:p>
    <w:p w:rsidR="004649C0" w:rsidRDefault="004649C0">
      <w:pPr>
        <w:pStyle w:val="ConsPlusTitle"/>
        <w:jc w:val="center"/>
      </w:pPr>
      <w:r>
        <w:t>САХАЛИНСКАЯ ОБЛАСТЬ</w:t>
      </w:r>
    </w:p>
    <w:p w:rsidR="004649C0" w:rsidRDefault="004649C0">
      <w:pPr>
        <w:pStyle w:val="ConsPlusTitle"/>
        <w:jc w:val="center"/>
      </w:pPr>
    </w:p>
    <w:p w:rsidR="004649C0" w:rsidRDefault="004649C0">
      <w:pPr>
        <w:pStyle w:val="ConsPlusTitle"/>
        <w:jc w:val="center"/>
      </w:pPr>
      <w:r>
        <w:t>ЗАКОН</w:t>
      </w:r>
    </w:p>
    <w:p w:rsidR="004649C0" w:rsidRDefault="004649C0">
      <w:pPr>
        <w:pStyle w:val="ConsPlusTitle"/>
        <w:jc w:val="center"/>
      </w:pPr>
    </w:p>
    <w:p w:rsidR="004649C0" w:rsidRDefault="004649C0">
      <w:pPr>
        <w:pStyle w:val="ConsPlusTitle"/>
        <w:jc w:val="center"/>
      </w:pPr>
      <w:r>
        <w:t>О ПАТЕНТНОЙ СИСТЕМЕ НАЛОГООБЛОЖЕНИЯ</w:t>
      </w:r>
    </w:p>
    <w:p w:rsidR="004649C0" w:rsidRDefault="004649C0">
      <w:pPr>
        <w:pStyle w:val="ConsPlusTitle"/>
        <w:jc w:val="center"/>
      </w:pPr>
      <w:r>
        <w:t>НА ТЕРРИТОРИИ САХАЛИНСКОЙ ОБЛАСТИ</w:t>
      </w:r>
    </w:p>
    <w:p w:rsidR="004649C0" w:rsidRDefault="004649C0">
      <w:pPr>
        <w:pStyle w:val="ConsPlusNormal"/>
        <w:jc w:val="center"/>
      </w:pPr>
    </w:p>
    <w:p w:rsidR="004649C0" w:rsidRDefault="004649C0">
      <w:pPr>
        <w:pStyle w:val="ConsPlusNormal"/>
        <w:jc w:val="right"/>
      </w:pPr>
      <w:proofErr w:type="gramStart"/>
      <w:r>
        <w:t>Принят</w:t>
      </w:r>
      <w:proofErr w:type="gramEnd"/>
    </w:p>
    <w:p w:rsidR="004649C0" w:rsidRDefault="004649C0">
      <w:pPr>
        <w:pStyle w:val="ConsPlusNormal"/>
        <w:jc w:val="right"/>
      </w:pPr>
      <w:r>
        <w:t>Сахалинской областной Думой</w:t>
      </w:r>
    </w:p>
    <w:p w:rsidR="004649C0" w:rsidRDefault="004649C0">
      <w:pPr>
        <w:pStyle w:val="ConsPlusNormal"/>
        <w:jc w:val="right"/>
      </w:pPr>
      <w:r>
        <w:t>4 октября 2012 года</w:t>
      </w:r>
    </w:p>
    <w:p w:rsidR="004649C0" w:rsidRDefault="004649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49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49C0" w:rsidRDefault="004649C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Сахалинской области</w:t>
            </w:r>
            <w:proofErr w:type="gramEnd"/>
          </w:p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22.10.2013 </w:t>
            </w:r>
            <w:hyperlink r:id="rId6" w:history="1">
              <w:r>
                <w:rPr>
                  <w:color w:val="0000FF"/>
                </w:rPr>
                <w:t>N 100-ЗО</w:t>
              </w:r>
            </w:hyperlink>
            <w:r>
              <w:rPr>
                <w:color w:val="392C69"/>
              </w:rPr>
              <w:t xml:space="preserve">, от 10.07.2015 </w:t>
            </w:r>
            <w:hyperlink r:id="rId7" w:history="1">
              <w:r>
                <w:rPr>
                  <w:color w:val="0000FF"/>
                </w:rPr>
                <w:t>N 67-ЗО</w:t>
              </w:r>
            </w:hyperlink>
            <w:r>
              <w:rPr>
                <w:color w:val="392C69"/>
              </w:rPr>
              <w:t xml:space="preserve">, от 30.11.2015 </w:t>
            </w:r>
            <w:hyperlink r:id="rId8" w:history="1">
              <w:r>
                <w:rPr>
                  <w:color w:val="0000FF"/>
                </w:rPr>
                <w:t>N 115-ЗО</w:t>
              </w:r>
            </w:hyperlink>
            <w:r>
              <w:rPr>
                <w:color w:val="392C69"/>
              </w:rPr>
              <w:t>,</w:t>
            </w:r>
          </w:p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26.12.2016 </w:t>
            </w:r>
            <w:hyperlink r:id="rId9" w:history="1">
              <w:r>
                <w:rPr>
                  <w:color w:val="0000FF"/>
                </w:rPr>
                <w:t>N 119-ЗО</w:t>
              </w:r>
            </w:hyperlink>
            <w:r>
              <w:rPr>
                <w:color w:val="392C69"/>
              </w:rPr>
              <w:t xml:space="preserve">, от 19.06.2017 </w:t>
            </w:r>
            <w:hyperlink r:id="rId10" w:history="1">
              <w:r>
                <w:rPr>
                  <w:color w:val="0000FF"/>
                </w:rPr>
                <w:t>N 48-ЗО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649C0" w:rsidRDefault="004649C0">
      <w:pPr>
        <w:pStyle w:val="ConsPlusNormal"/>
        <w:jc w:val="center"/>
      </w:pPr>
    </w:p>
    <w:p w:rsidR="004649C0" w:rsidRDefault="004649C0">
      <w:pPr>
        <w:pStyle w:val="ConsPlusNormal"/>
        <w:jc w:val="center"/>
        <w:outlineLvl w:val="1"/>
      </w:pPr>
      <w:r>
        <w:t>Статья 1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  <w:r>
        <w:t xml:space="preserve">Ввести в действие патентную </w:t>
      </w:r>
      <w:hyperlink r:id="rId11" w:history="1">
        <w:r>
          <w:rPr>
            <w:color w:val="0000FF"/>
          </w:rPr>
          <w:t>систему</w:t>
        </w:r>
      </w:hyperlink>
      <w:r>
        <w:t xml:space="preserve"> налогообложения на территории Сахалинской области.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center"/>
        <w:outlineLvl w:val="1"/>
      </w:pPr>
      <w:r>
        <w:t>Статья 2</w:t>
      </w:r>
    </w:p>
    <w:p w:rsidR="004649C0" w:rsidRDefault="004649C0">
      <w:pPr>
        <w:pStyle w:val="ConsPlusNormal"/>
        <w:jc w:val="center"/>
      </w:pPr>
      <w:proofErr w:type="gramStart"/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Сахалинской области</w:t>
      </w:r>
      <w:proofErr w:type="gramEnd"/>
    </w:p>
    <w:p w:rsidR="004649C0" w:rsidRDefault="004649C0">
      <w:pPr>
        <w:pStyle w:val="ConsPlusNormal"/>
        <w:jc w:val="center"/>
      </w:pPr>
      <w:r>
        <w:t>от 26.12.2016 N 119-ЗО)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  <w:r>
        <w:t xml:space="preserve">Установить дополнительный перечень видов предпринимательской деятельности, относящихся к бытовым услугам и не указанных в </w:t>
      </w:r>
      <w:hyperlink r:id="rId13" w:history="1">
        <w:r>
          <w:rPr>
            <w:color w:val="0000FF"/>
          </w:rPr>
          <w:t>пункте 2 статьи 346.43</w:t>
        </w:r>
      </w:hyperlink>
      <w:r>
        <w:t xml:space="preserve"> Налогового кодекса Российской Федерации, в отношении которых применяется патентная система налогообложения: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услуги по подготовке документов и прочие услуги по обеспечению деятельности офиса; услуги копировально-множительные по индивидуальному заказу населения; услуги по проведению фейерверков, световых и звуковых представлений; услуги по чистке и уборке прочие, не включенные в другие группировки; услуги по подметанию и уборке снега;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услуги в области физкультурно-оздоровительной деятельности.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center"/>
        <w:outlineLvl w:val="1"/>
      </w:pPr>
      <w:r>
        <w:t>Статья 3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  <w:r>
        <w:t xml:space="preserve">Установить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налогообложения, в зависимости </w:t>
      </w:r>
      <w:proofErr w:type="gramStart"/>
      <w:r>
        <w:t>от</w:t>
      </w:r>
      <w:proofErr w:type="gramEnd"/>
      <w:r>
        <w:t>:</w:t>
      </w:r>
    </w:p>
    <w:p w:rsidR="004649C0" w:rsidRDefault="004649C0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 xml:space="preserve">средней численности наемных работников согласно </w:t>
      </w:r>
      <w:hyperlink w:anchor="P157" w:history="1">
        <w:r>
          <w:rPr>
            <w:color w:val="0000FF"/>
          </w:rPr>
          <w:t>приложению 1</w:t>
        </w:r>
      </w:hyperlink>
      <w:r>
        <w:t xml:space="preserve"> к настоящему Закону;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 xml:space="preserve">количества транспортных средств согласно </w:t>
      </w:r>
      <w:hyperlink w:anchor="P635" w:history="1">
        <w:r>
          <w:rPr>
            <w:color w:val="0000FF"/>
          </w:rPr>
          <w:t>приложению 2</w:t>
        </w:r>
      </w:hyperlink>
      <w:r>
        <w:t xml:space="preserve"> к настоящему Закону;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 xml:space="preserve">количества обособленных объектов (площадей) согласно </w:t>
      </w:r>
      <w:hyperlink w:anchor="P711" w:history="1">
        <w:r>
          <w:rPr>
            <w:color w:val="0000FF"/>
          </w:rPr>
          <w:t>приложению 3</w:t>
        </w:r>
      </w:hyperlink>
      <w:r>
        <w:t xml:space="preserve"> к настоящему </w:t>
      </w:r>
      <w:r>
        <w:lastRenderedPageBreak/>
        <w:t>Закону.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 xml:space="preserve">Максимальный размер потенциально возможного к получению индивидуальным предпринимателем годового дохода по каждому из видов предпринимательской деятельности применяется с учетом коэффициента-дефлятора, установленного на соответствующий календарный год, в соответствии с </w:t>
      </w:r>
      <w:hyperlink r:id="rId15" w:history="1">
        <w:r>
          <w:rPr>
            <w:color w:val="0000FF"/>
          </w:rPr>
          <w:t>пунктом 9 статьи 346.43</w:t>
        </w:r>
      </w:hyperlink>
      <w:r>
        <w:t xml:space="preserve"> Налогового кодекса Российской Федерации.</w:t>
      </w:r>
    </w:p>
    <w:p w:rsidR="004649C0" w:rsidRDefault="004649C0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49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49C0" w:rsidRDefault="004649C0">
            <w:pPr>
              <w:pStyle w:val="ConsPlusNormal"/>
              <w:jc w:val="both"/>
            </w:pP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Сахалинской области от 10.07.2015 N 67-ЗО внесены изменения, которые </w:t>
            </w:r>
            <w:hyperlink r:id="rId18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по 31 декабря 2020 года.</w:t>
            </w:r>
          </w:p>
        </w:tc>
      </w:tr>
    </w:tbl>
    <w:p w:rsidR="004649C0" w:rsidRDefault="004649C0">
      <w:pPr>
        <w:pStyle w:val="ConsPlusNormal"/>
        <w:spacing w:before="220"/>
        <w:jc w:val="center"/>
        <w:outlineLvl w:val="1"/>
      </w:pPr>
      <w:r>
        <w:t>Статья 3-1</w:t>
      </w:r>
    </w:p>
    <w:p w:rsidR="004649C0" w:rsidRDefault="004649C0">
      <w:pPr>
        <w:pStyle w:val="ConsPlusNormal"/>
        <w:jc w:val="center"/>
      </w:pPr>
      <w:proofErr w:type="gramStart"/>
      <w:r>
        <w:t xml:space="preserve">(введена </w:t>
      </w:r>
      <w:hyperlink r:id="rId19" w:history="1">
        <w:r>
          <w:rPr>
            <w:color w:val="0000FF"/>
          </w:rPr>
          <w:t>Законом</w:t>
        </w:r>
      </w:hyperlink>
      <w:r>
        <w:t xml:space="preserve"> Сахалинской области</w:t>
      </w:r>
      <w:proofErr w:type="gramEnd"/>
    </w:p>
    <w:p w:rsidR="004649C0" w:rsidRDefault="004649C0">
      <w:pPr>
        <w:pStyle w:val="ConsPlusNormal"/>
        <w:jc w:val="center"/>
      </w:pPr>
      <w:r>
        <w:t>от 10.07.2015 N 67-ЗО)</w:t>
      </w:r>
    </w:p>
    <w:p w:rsidR="004649C0" w:rsidRDefault="004649C0">
      <w:pPr>
        <w:pStyle w:val="ConsPlusNormal"/>
        <w:jc w:val="center"/>
      </w:pPr>
    </w:p>
    <w:p w:rsidR="004649C0" w:rsidRDefault="004649C0">
      <w:pPr>
        <w:pStyle w:val="ConsPlusNormal"/>
        <w:ind w:firstLine="540"/>
        <w:jc w:val="both"/>
      </w:pPr>
      <w:bookmarkStart w:id="0" w:name="P46"/>
      <w:bookmarkEnd w:id="0"/>
      <w:r>
        <w:t xml:space="preserve">1. </w:t>
      </w:r>
      <w:proofErr w:type="gramStart"/>
      <w:r>
        <w:t>Установить налоговую ставку в размере 0 процентов для налогоплательщиков - индивидуальных предпринимателей, впервые зарегистрированных после вступления в силу настоящего Закона и применяющих патентную систему налогообложения, в отношении следующих видов предпринимательской деятельности:</w:t>
      </w:r>
      <w:proofErr w:type="gramEnd"/>
    </w:p>
    <w:p w:rsidR="004649C0" w:rsidRDefault="004649C0">
      <w:pPr>
        <w:pStyle w:val="ConsPlusNormal"/>
        <w:spacing w:before="220"/>
        <w:ind w:firstLine="540"/>
        <w:jc w:val="both"/>
      </w:pPr>
      <w:r>
        <w:t>1) услуги по производству монтажных, электромонтажных работ, санитарно-технических и сварочных работ;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2) услуги по обучению населения на курсах и по репетиторству;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3) услуги по присмотру и уходу за детьми и больными;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4) ветеринарные услуги;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5) изготовление изделий народных художественных промыслов;</w:t>
      </w:r>
    </w:p>
    <w:p w:rsidR="004649C0" w:rsidRDefault="004649C0">
      <w:pPr>
        <w:pStyle w:val="ConsPlusNormal"/>
        <w:spacing w:before="220"/>
        <w:ind w:firstLine="540"/>
        <w:jc w:val="both"/>
      </w:pPr>
      <w:proofErr w:type="gramStart"/>
      <w:r>
        <w:t>6) прочие услуги производственного характера (услуги по переработке сельскохозяйственных продуктов и даров леса, в том числе по помолу зерна, обдирке круп, переработке маслосемян, изготовлению и копчению колбас, переработке картофеля, переработке давальческой мытой шерсти на трикотажную пряжу, выделке шкур животных, расчесу шерсти, стрижке домашних животных, ремонту и изготовлению бондарной посуды и гончарных изделий, защите садов, огородов и зеленых насаждений от вредителей</w:t>
      </w:r>
      <w:proofErr w:type="gramEnd"/>
      <w:r>
        <w:t xml:space="preserve"> </w:t>
      </w:r>
      <w:proofErr w:type="gramStart"/>
      <w:r>
        <w:t>и болезней; изготовление валяной обуви; изготовление сельскохозяйственного инвентаря из материала заказчика; граверные работы по металлу, стеклу, фарфору, дереву, керамике; изготовление и ремонт деревянных лодок; ремонт игрушек; ремонт туристского снаряжения и инвентаря; услуги по вспашке огородов и распиловке дров; услуги по ремонту и изготовлению очковой оптики; изготовление и печатание визитных карточек и пригласительных билетов на семейные торжества;</w:t>
      </w:r>
      <w:proofErr w:type="gramEnd"/>
      <w:r>
        <w:t xml:space="preserve"> переплетные, брошюровочные, окантовочные, картонажные работы; зарядка газовых баллончиков для сифонов, замена элементов питания в электронных </w:t>
      </w:r>
      <w:proofErr w:type="gramStart"/>
      <w:r>
        <w:t>часах</w:t>
      </w:r>
      <w:proofErr w:type="gramEnd"/>
      <w:r>
        <w:t xml:space="preserve"> и других приборах);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7) производство и реставрация ковров и ковровых изделий;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8) проведение занятий по физической культуре и спорту;</w:t>
      </w:r>
    </w:p>
    <w:p w:rsidR="004649C0" w:rsidRDefault="004649C0">
      <w:pPr>
        <w:pStyle w:val="ConsPlusNormal"/>
        <w:spacing w:before="220"/>
        <w:ind w:firstLine="540"/>
        <w:jc w:val="both"/>
      </w:pPr>
      <w:proofErr w:type="gramStart"/>
      <w:r>
        <w:t>9) услуги, связанные со сбытом сельскохозяйственной продукции (хранение, сортировка, сушка, мойка, расфасовка, упаковка и транспортировка);</w:t>
      </w:r>
      <w:proofErr w:type="gramEnd"/>
    </w:p>
    <w:p w:rsidR="004649C0" w:rsidRDefault="004649C0">
      <w:pPr>
        <w:pStyle w:val="ConsPlusNormal"/>
        <w:spacing w:before="220"/>
        <w:ind w:firstLine="540"/>
        <w:jc w:val="both"/>
      </w:pPr>
      <w:r>
        <w:t>10) услуги, связанные с обслуживанием сельскохозяйственного производства (механизированные, агрохимические, мелиоративные, транспортные работы);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lastRenderedPageBreak/>
        <w:t>11) занятие медицинской деятельностью или фармацевтической деятельностью лицом, имеющим лицензию на указанные виды деятельности;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12) экскурсионные услуги;</w:t>
      </w:r>
    </w:p>
    <w:p w:rsidR="004649C0" w:rsidRDefault="004649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49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49C0" w:rsidRDefault="004649C0">
            <w:pPr>
              <w:pStyle w:val="ConsPlusNormal"/>
              <w:jc w:val="both"/>
            </w:pP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Сахалинской области от 30.11.2015 N 115-ЗО внесены изменения, которые </w:t>
            </w:r>
            <w:hyperlink r:id="rId21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по 31 декабря 2020 года.</w:t>
            </w:r>
          </w:p>
        </w:tc>
      </w:tr>
    </w:tbl>
    <w:p w:rsidR="004649C0" w:rsidRDefault="004649C0">
      <w:pPr>
        <w:pStyle w:val="ConsPlusNormal"/>
        <w:spacing w:before="220"/>
        <w:ind w:firstLine="540"/>
        <w:jc w:val="both"/>
      </w:pPr>
      <w:r>
        <w:t>13) ремонт и пошив швейных, меховых и кожаных изделий, головных уборов и изделий из текстильной галантереи, ремонт, пошив и вязание трикотажных изделий;</w:t>
      </w:r>
    </w:p>
    <w:p w:rsidR="004649C0" w:rsidRDefault="004649C0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14) ремонт, чистка, окраска и пошив обуви;</w:t>
      </w:r>
    </w:p>
    <w:p w:rsidR="004649C0" w:rsidRDefault="004649C0">
      <w:pPr>
        <w:pStyle w:val="ConsPlusNormal"/>
        <w:jc w:val="both"/>
      </w:pPr>
      <w:r>
        <w:t xml:space="preserve">(п. 14 </w:t>
      </w:r>
      <w:proofErr w:type="gramStart"/>
      <w:r>
        <w:t>введен</w:t>
      </w:r>
      <w:proofErr w:type="gramEnd"/>
      <w:r>
        <w:t xml:space="preserve"> </w:t>
      </w:r>
      <w:hyperlink r:id="rId23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15) парикмахерские и косметические услуги;</w:t>
      </w:r>
    </w:p>
    <w:p w:rsidR="004649C0" w:rsidRDefault="004649C0">
      <w:pPr>
        <w:pStyle w:val="ConsPlusNormal"/>
        <w:jc w:val="both"/>
      </w:pPr>
      <w:r>
        <w:t xml:space="preserve">(п. 15 </w:t>
      </w:r>
      <w:proofErr w:type="gramStart"/>
      <w:r>
        <w:t>введен</w:t>
      </w:r>
      <w:proofErr w:type="gramEnd"/>
      <w:r>
        <w:t xml:space="preserve"> </w:t>
      </w:r>
      <w:hyperlink r:id="rId24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16) химическая чистка, крашение и услуги прачечных;</w:t>
      </w:r>
    </w:p>
    <w:p w:rsidR="004649C0" w:rsidRDefault="004649C0">
      <w:pPr>
        <w:pStyle w:val="ConsPlusNormal"/>
        <w:jc w:val="both"/>
      </w:pPr>
      <w:r>
        <w:t xml:space="preserve">(п. 16 </w:t>
      </w:r>
      <w:proofErr w:type="gramStart"/>
      <w:r>
        <w:t>введен</w:t>
      </w:r>
      <w:proofErr w:type="gramEnd"/>
      <w:r>
        <w:t xml:space="preserve"> </w:t>
      </w:r>
      <w:hyperlink r:id="rId25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17) изготовление и ремонт металлической галантереи, ключей, номерных знаков, указателей улиц;</w:t>
      </w:r>
    </w:p>
    <w:p w:rsidR="004649C0" w:rsidRDefault="004649C0">
      <w:pPr>
        <w:pStyle w:val="ConsPlusNormal"/>
        <w:jc w:val="both"/>
      </w:pPr>
      <w:r>
        <w:t xml:space="preserve">(п. 17 </w:t>
      </w:r>
      <w:proofErr w:type="gramStart"/>
      <w:r>
        <w:t>введен</w:t>
      </w:r>
      <w:proofErr w:type="gramEnd"/>
      <w:r>
        <w:t xml:space="preserve"> </w:t>
      </w:r>
      <w:hyperlink r:id="rId26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18) ремонт и техническое обслуживание бытовой радиоэлектронной аппаратуры, бытовых машин и бытовых приборов, часов, ремонт и изготовление металлоизделий;</w:t>
      </w:r>
    </w:p>
    <w:p w:rsidR="004649C0" w:rsidRDefault="004649C0">
      <w:pPr>
        <w:pStyle w:val="ConsPlusNormal"/>
        <w:jc w:val="both"/>
      </w:pPr>
      <w:r>
        <w:t xml:space="preserve">(п. 18 </w:t>
      </w:r>
      <w:proofErr w:type="gramStart"/>
      <w:r>
        <w:t>введен</w:t>
      </w:r>
      <w:proofErr w:type="gramEnd"/>
      <w:r>
        <w:t xml:space="preserve"> </w:t>
      </w:r>
      <w:hyperlink r:id="rId27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19) ремонт мебели;</w:t>
      </w:r>
    </w:p>
    <w:p w:rsidR="004649C0" w:rsidRDefault="004649C0">
      <w:pPr>
        <w:pStyle w:val="ConsPlusNormal"/>
        <w:jc w:val="both"/>
      </w:pPr>
      <w:r>
        <w:t xml:space="preserve">(п. 19 </w:t>
      </w:r>
      <w:proofErr w:type="gramStart"/>
      <w:r>
        <w:t>введен</w:t>
      </w:r>
      <w:proofErr w:type="gramEnd"/>
      <w:r>
        <w:t xml:space="preserve"> </w:t>
      </w:r>
      <w:hyperlink r:id="rId28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20) услуги фотоателье, фот</w:t>
      </w:r>
      <w:proofErr w:type="gramStart"/>
      <w:r>
        <w:t>о-</w:t>
      </w:r>
      <w:proofErr w:type="gramEnd"/>
      <w:r>
        <w:t xml:space="preserve"> и кинолабораторий;</w:t>
      </w:r>
    </w:p>
    <w:p w:rsidR="004649C0" w:rsidRDefault="004649C0">
      <w:pPr>
        <w:pStyle w:val="ConsPlusNormal"/>
        <w:jc w:val="both"/>
      </w:pPr>
      <w:r>
        <w:t xml:space="preserve">(п. 20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21) ремонт жилья и других построек;</w:t>
      </w:r>
    </w:p>
    <w:p w:rsidR="004649C0" w:rsidRDefault="004649C0">
      <w:pPr>
        <w:pStyle w:val="ConsPlusNormal"/>
        <w:jc w:val="both"/>
      </w:pPr>
      <w:r>
        <w:t xml:space="preserve">(п. 21 </w:t>
      </w:r>
      <w:proofErr w:type="gramStart"/>
      <w:r>
        <w:t>введен</w:t>
      </w:r>
      <w:proofErr w:type="gramEnd"/>
      <w:r>
        <w:t xml:space="preserve"> </w:t>
      </w:r>
      <w:hyperlink r:id="rId30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22) услуги по остеклению балконов и лоджий, нарезке стекла и зеркал, художественной обработке стекла;</w:t>
      </w:r>
    </w:p>
    <w:p w:rsidR="004649C0" w:rsidRDefault="004649C0">
      <w:pPr>
        <w:pStyle w:val="ConsPlusNormal"/>
        <w:jc w:val="both"/>
      </w:pPr>
      <w:r>
        <w:t xml:space="preserve">(п. 22 </w:t>
      </w:r>
      <w:proofErr w:type="gramStart"/>
      <w:r>
        <w:t>введен</w:t>
      </w:r>
      <w:proofErr w:type="gramEnd"/>
      <w:r>
        <w:t xml:space="preserve"> </w:t>
      </w:r>
      <w:hyperlink r:id="rId31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23) услуги по приему стеклопосуды и вторичного сырья, за исключением металлолома;</w:t>
      </w:r>
    </w:p>
    <w:p w:rsidR="004649C0" w:rsidRDefault="004649C0">
      <w:pPr>
        <w:pStyle w:val="ConsPlusNormal"/>
        <w:jc w:val="both"/>
      </w:pPr>
      <w:r>
        <w:t xml:space="preserve">(п. 23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24) ремонт ювелирных изделий, бижутерии;</w:t>
      </w:r>
    </w:p>
    <w:p w:rsidR="004649C0" w:rsidRDefault="004649C0">
      <w:pPr>
        <w:pStyle w:val="ConsPlusNormal"/>
        <w:jc w:val="both"/>
      </w:pPr>
      <w:r>
        <w:t xml:space="preserve">(п. 24 </w:t>
      </w:r>
      <w:proofErr w:type="gramStart"/>
      <w:r>
        <w:t>введен</w:t>
      </w:r>
      <w:proofErr w:type="gramEnd"/>
      <w:r>
        <w:t xml:space="preserve"> </w:t>
      </w:r>
      <w:hyperlink r:id="rId33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25) чеканка и гравировка ювелирных изделий;</w:t>
      </w:r>
    </w:p>
    <w:p w:rsidR="004649C0" w:rsidRDefault="004649C0">
      <w:pPr>
        <w:pStyle w:val="ConsPlusNormal"/>
        <w:jc w:val="both"/>
      </w:pPr>
      <w:r>
        <w:t xml:space="preserve">(п. 25 </w:t>
      </w:r>
      <w:proofErr w:type="gramStart"/>
      <w:r>
        <w:t>введен</w:t>
      </w:r>
      <w:proofErr w:type="gramEnd"/>
      <w:r>
        <w:t xml:space="preserve"> </w:t>
      </w:r>
      <w:hyperlink r:id="rId34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26) монофоническая и стереофоническая запись речи, пения, инструментального исполнения заказчика на магнитную ленту, компакт-диск, перезапись музыкальных и литературных произведений на магнитную ленту, компакт-диск;</w:t>
      </w:r>
    </w:p>
    <w:p w:rsidR="004649C0" w:rsidRDefault="004649C0">
      <w:pPr>
        <w:pStyle w:val="ConsPlusNormal"/>
        <w:jc w:val="both"/>
      </w:pPr>
      <w:r>
        <w:t xml:space="preserve">(п. 26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lastRenderedPageBreak/>
        <w:t xml:space="preserve">27) услуги по уборке жилых помещений и ведению </w:t>
      </w:r>
      <w:proofErr w:type="gramStart"/>
      <w:r>
        <w:t>домашнего</w:t>
      </w:r>
      <w:proofErr w:type="gramEnd"/>
      <w:r>
        <w:t xml:space="preserve"> хозяйства;</w:t>
      </w:r>
    </w:p>
    <w:p w:rsidR="004649C0" w:rsidRDefault="004649C0">
      <w:pPr>
        <w:pStyle w:val="ConsPlusNormal"/>
        <w:jc w:val="both"/>
      </w:pPr>
      <w:r>
        <w:t xml:space="preserve">(п. 27 </w:t>
      </w:r>
      <w:proofErr w:type="gramStart"/>
      <w:r>
        <w:t>введен</w:t>
      </w:r>
      <w:proofErr w:type="gramEnd"/>
      <w:r>
        <w:t xml:space="preserve"> </w:t>
      </w:r>
      <w:hyperlink r:id="rId36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28) услуги по оформлению интерьера жилого помещения и услуги художественного оформления;</w:t>
      </w:r>
    </w:p>
    <w:p w:rsidR="004649C0" w:rsidRDefault="004649C0">
      <w:pPr>
        <w:pStyle w:val="ConsPlusNormal"/>
        <w:jc w:val="both"/>
      </w:pPr>
      <w:r>
        <w:t xml:space="preserve">(п. 28 </w:t>
      </w:r>
      <w:proofErr w:type="gramStart"/>
      <w:r>
        <w:t>введен</w:t>
      </w:r>
      <w:proofErr w:type="gramEnd"/>
      <w:r>
        <w:t xml:space="preserve"> </w:t>
      </w:r>
      <w:hyperlink r:id="rId37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29) услуги носильщиков на железнодорожных вокзалах, автовокзалах, аэровокзалах, в аэропортах, морских, речных портах;</w:t>
      </w:r>
    </w:p>
    <w:p w:rsidR="004649C0" w:rsidRDefault="004649C0">
      <w:pPr>
        <w:pStyle w:val="ConsPlusNormal"/>
        <w:jc w:val="both"/>
      </w:pPr>
      <w:r>
        <w:t xml:space="preserve">(п. 29 </w:t>
      </w:r>
      <w:proofErr w:type="gramStart"/>
      <w:r>
        <w:t>введен</w:t>
      </w:r>
      <w:proofErr w:type="gramEnd"/>
      <w:r>
        <w:t xml:space="preserve"> </w:t>
      </w:r>
      <w:hyperlink r:id="rId38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30) услуги платных туалетов;</w:t>
      </w:r>
    </w:p>
    <w:p w:rsidR="004649C0" w:rsidRDefault="004649C0">
      <w:pPr>
        <w:pStyle w:val="ConsPlusNormal"/>
        <w:jc w:val="both"/>
      </w:pPr>
      <w:r>
        <w:t xml:space="preserve">(п. 30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31) услуги поваров по изготовлению блюд на дому;</w:t>
      </w:r>
    </w:p>
    <w:p w:rsidR="004649C0" w:rsidRDefault="004649C0">
      <w:pPr>
        <w:pStyle w:val="ConsPlusNormal"/>
        <w:jc w:val="both"/>
      </w:pPr>
      <w:r>
        <w:t xml:space="preserve">(п. 31 </w:t>
      </w:r>
      <w:proofErr w:type="gramStart"/>
      <w:r>
        <w:t>введен</w:t>
      </w:r>
      <w:proofErr w:type="gramEnd"/>
      <w:r>
        <w:t xml:space="preserve"> </w:t>
      </w:r>
      <w:hyperlink r:id="rId40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32) услуги по прокату;</w:t>
      </w:r>
    </w:p>
    <w:p w:rsidR="004649C0" w:rsidRDefault="004649C0">
      <w:pPr>
        <w:pStyle w:val="ConsPlusNormal"/>
        <w:jc w:val="both"/>
      </w:pPr>
      <w:r>
        <w:t xml:space="preserve">(п. 32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33) ритуальные услуги;</w:t>
      </w:r>
    </w:p>
    <w:p w:rsidR="004649C0" w:rsidRDefault="004649C0">
      <w:pPr>
        <w:pStyle w:val="ConsPlusNormal"/>
        <w:jc w:val="both"/>
      </w:pPr>
      <w:r>
        <w:t xml:space="preserve">(п. 33 </w:t>
      </w:r>
      <w:proofErr w:type="gramStart"/>
      <w:r>
        <w:t>введен</w:t>
      </w:r>
      <w:proofErr w:type="gramEnd"/>
      <w:r>
        <w:t xml:space="preserve"> </w:t>
      </w:r>
      <w:hyperlink r:id="rId42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34) услуги в области физкультурно-оздоровительной деятельности;</w:t>
      </w:r>
    </w:p>
    <w:p w:rsidR="004649C0" w:rsidRDefault="004649C0">
      <w:pPr>
        <w:pStyle w:val="ConsPlusNormal"/>
        <w:jc w:val="both"/>
      </w:pPr>
      <w:r>
        <w:t xml:space="preserve">(п. 34 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Сахалинской области от 26.12.2016 N 119-ЗО)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35) оказание услуг по забою, транспортировке, перегонке, выпасу скота;</w:t>
      </w:r>
    </w:p>
    <w:p w:rsidR="004649C0" w:rsidRDefault="004649C0">
      <w:pPr>
        <w:pStyle w:val="ConsPlusNormal"/>
        <w:jc w:val="both"/>
      </w:pPr>
      <w:r>
        <w:t xml:space="preserve">(п. 35 </w:t>
      </w:r>
      <w:proofErr w:type="gramStart"/>
      <w:r>
        <w:t>введен</w:t>
      </w:r>
      <w:proofErr w:type="gramEnd"/>
      <w:r>
        <w:t xml:space="preserve"> </w:t>
      </w:r>
      <w:hyperlink r:id="rId44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36) производство кожи и изделий из кожи;</w:t>
      </w:r>
    </w:p>
    <w:p w:rsidR="004649C0" w:rsidRDefault="004649C0">
      <w:pPr>
        <w:pStyle w:val="ConsPlusNormal"/>
        <w:jc w:val="both"/>
      </w:pPr>
      <w:r>
        <w:t xml:space="preserve">(п. 36 </w:t>
      </w:r>
      <w:proofErr w:type="gramStart"/>
      <w:r>
        <w:t>введен</w:t>
      </w:r>
      <w:proofErr w:type="gramEnd"/>
      <w:r>
        <w:t xml:space="preserve"> </w:t>
      </w:r>
      <w:hyperlink r:id="rId45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37) сбор и заготовка пищевых лесных ресурсов, недревесных лесных ресурсов и лекарственных растений;</w:t>
      </w:r>
    </w:p>
    <w:p w:rsidR="004649C0" w:rsidRDefault="004649C0">
      <w:pPr>
        <w:pStyle w:val="ConsPlusNormal"/>
        <w:jc w:val="both"/>
      </w:pPr>
      <w:r>
        <w:t xml:space="preserve">(п. 37 </w:t>
      </w:r>
      <w:proofErr w:type="gramStart"/>
      <w:r>
        <w:t>введен</w:t>
      </w:r>
      <w:proofErr w:type="gramEnd"/>
      <w:r>
        <w:t xml:space="preserve"> </w:t>
      </w:r>
      <w:hyperlink r:id="rId46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38) сушка, переработка и консервирование фруктов и овощей;</w:t>
      </w:r>
    </w:p>
    <w:p w:rsidR="004649C0" w:rsidRDefault="004649C0">
      <w:pPr>
        <w:pStyle w:val="ConsPlusNormal"/>
        <w:jc w:val="both"/>
      </w:pPr>
      <w:r>
        <w:t xml:space="preserve">(п. 38 </w:t>
      </w:r>
      <w:proofErr w:type="gramStart"/>
      <w:r>
        <w:t>введен</w:t>
      </w:r>
      <w:proofErr w:type="gramEnd"/>
      <w:r>
        <w:t xml:space="preserve"> </w:t>
      </w:r>
      <w:hyperlink r:id="rId47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39) производство молочной продукции;</w:t>
      </w:r>
    </w:p>
    <w:p w:rsidR="004649C0" w:rsidRDefault="004649C0">
      <w:pPr>
        <w:pStyle w:val="ConsPlusNormal"/>
        <w:jc w:val="both"/>
      </w:pPr>
      <w:r>
        <w:t xml:space="preserve">(п. 39 </w:t>
      </w:r>
      <w:proofErr w:type="gramStart"/>
      <w:r>
        <w:t>введен</w:t>
      </w:r>
      <w:proofErr w:type="gramEnd"/>
      <w:r>
        <w:t xml:space="preserve"> </w:t>
      </w:r>
      <w:hyperlink r:id="rId48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40) производство плодово-ягодных посадочных материалов, выращивание рассады овощных культур и семян трав;</w:t>
      </w:r>
    </w:p>
    <w:p w:rsidR="004649C0" w:rsidRDefault="004649C0">
      <w:pPr>
        <w:pStyle w:val="ConsPlusNormal"/>
        <w:jc w:val="both"/>
      </w:pPr>
      <w:r>
        <w:t xml:space="preserve">(п. 40 </w:t>
      </w:r>
      <w:proofErr w:type="gramStart"/>
      <w:r>
        <w:t>введен</w:t>
      </w:r>
      <w:proofErr w:type="gramEnd"/>
      <w:r>
        <w:t xml:space="preserve"> </w:t>
      </w:r>
      <w:hyperlink r:id="rId49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41) производство хлебобулочных и мучных кондитерских изделий;</w:t>
      </w:r>
    </w:p>
    <w:p w:rsidR="004649C0" w:rsidRDefault="004649C0">
      <w:pPr>
        <w:pStyle w:val="ConsPlusNormal"/>
        <w:jc w:val="both"/>
      </w:pPr>
      <w:r>
        <w:t xml:space="preserve">(п. 41 </w:t>
      </w:r>
      <w:proofErr w:type="gramStart"/>
      <w:r>
        <w:t>введен</w:t>
      </w:r>
      <w:proofErr w:type="gramEnd"/>
      <w:r>
        <w:t xml:space="preserve"> </w:t>
      </w:r>
      <w:hyperlink r:id="rId50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42) лесоводство и прочая лесохозяйственная деятельность;</w:t>
      </w:r>
    </w:p>
    <w:p w:rsidR="004649C0" w:rsidRDefault="004649C0">
      <w:pPr>
        <w:pStyle w:val="ConsPlusNormal"/>
        <w:jc w:val="both"/>
      </w:pPr>
      <w:r>
        <w:t xml:space="preserve">(п. 42 </w:t>
      </w:r>
      <w:proofErr w:type="gramStart"/>
      <w:r>
        <w:t>введен</w:t>
      </w:r>
      <w:proofErr w:type="gramEnd"/>
      <w:r>
        <w:t xml:space="preserve"> </w:t>
      </w:r>
      <w:hyperlink r:id="rId51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>43) деятельность по уходу за престарелыми и инвалидами;</w:t>
      </w:r>
    </w:p>
    <w:p w:rsidR="004649C0" w:rsidRDefault="004649C0">
      <w:pPr>
        <w:pStyle w:val="ConsPlusNormal"/>
        <w:jc w:val="both"/>
      </w:pPr>
      <w:r>
        <w:t xml:space="preserve">(п. 43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 xml:space="preserve">44) оказание услуг (выполнение работ) по разработке программ для ЭВМ и баз данных (программных средств и информационных продуктов вычислительной техники), их адаптации и </w:t>
      </w:r>
      <w:r>
        <w:lastRenderedPageBreak/>
        <w:t>модификации.</w:t>
      </w:r>
    </w:p>
    <w:p w:rsidR="004649C0" w:rsidRDefault="004649C0">
      <w:pPr>
        <w:pStyle w:val="ConsPlusNormal"/>
        <w:jc w:val="both"/>
      </w:pPr>
      <w:r>
        <w:t xml:space="preserve">(п. 44 </w:t>
      </w:r>
      <w:proofErr w:type="gramStart"/>
      <w:r>
        <w:t>введен</w:t>
      </w:r>
      <w:proofErr w:type="gramEnd"/>
      <w:r>
        <w:t xml:space="preserve"> </w:t>
      </w:r>
      <w:hyperlink r:id="rId53" w:history="1">
        <w:r>
          <w:rPr>
            <w:color w:val="0000FF"/>
          </w:rPr>
          <w:t>Законом</w:t>
        </w:r>
      </w:hyperlink>
      <w:r>
        <w:t xml:space="preserve"> Сахалинской области от 30.11.2015 N 115-ЗО)</w:t>
      </w:r>
    </w:p>
    <w:p w:rsidR="004649C0" w:rsidRDefault="004649C0">
      <w:pPr>
        <w:pStyle w:val="ConsPlusNormal"/>
        <w:spacing w:before="220"/>
        <w:ind w:firstLine="540"/>
        <w:jc w:val="both"/>
      </w:pPr>
      <w:r>
        <w:t xml:space="preserve">2. В соответствии с </w:t>
      </w:r>
      <w:hyperlink r:id="rId54" w:history="1">
        <w:r>
          <w:rPr>
            <w:color w:val="0000FF"/>
          </w:rPr>
          <w:t>пунктом 3 статьи 346.50</w:t>
        </w:r>
      </w:hyperlink>
      <w:r>
        <w:t xml:space="preserve"> Налогового кодекса Российской Федерации налогоплательщики - индивидуальные предприниматели, указанные в </w:t>
      </w:r>
      <w:hyperlink w:anchor="P46" w:history="1">
        <w:r>
          <w:rPr>
            <w:color w:val="0000FF"/>
          </w:rPr>
          <w:t>части первой</w:t>
        </w:r>
      </w:hyperlink>
      <w:r>
        <w:t xml:space="preserve"> настоящей статьи, вправе применять налоговую ставку в размере 0 процентов со дня их государственной регистрации в качестве индивидуального предпринимателя непрерывно не более двух налоговых периодов в пределах двух календарных лет.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center"/>
        <w:outlineLvl w:val="1"/>
      </w:pPr>
      <w:r>
        <w:t>Статья 4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  <w:r>
        <w:t>Признать утратившими силу:</w:t>
      </w:r>
    </w:p>
    <w:p w:rsidR="004649C0" w:rsidRDefault="004649C0">
      <w:pPr>
        <w:pStyle w:val="ConsPlusNormal"/>
        <w:spacing w:before="220"/>
        <w:ind w:firstLine="540"/>
        <w:jc w:val="both"/>
      </w:pPr>
      <w:hyperlink r:id="rId55" w:history="1">
        <w:r>
          <w:rPr>
            <w:color w:val="0000FF"/>
          </w:rPr>
          <w:t>Закон</w:t>
        </w:r>
      </w:hyperlink>
      <w:r>
        <w:t xml:space="preserve"> Сахалинской области от 30 ноября 2005 года N 83-ЗО "О применении на территории Сахалинской области упрощенной системы налогообложения индивидуальными предпринимателями на основе патента" (Губернские ведомости, 2005, 30 ноября, 2 декабря, 6 декабря);</w:t>
      </w:r>
    </w:p>
    <w:p w:rsidR="004649C0" w:rsidRDefault="004649C0">
      <w:pPr>
        <w:pStyle w:val="ConsPlusNormal"/>
        <w:spacing w:before="220"/>
        <w:ind w:firstLine="540"/>
        <w:jc w:val="both"/>
      </w:pPr>
      <w:hyperlink r:id="rId56" w:history="1">
        <w:r>
          <w:rPr>
            <w:color w:val="0000FF"/>
          </w:rPr>
          <w:t>Закон</w:t>
        </w:r>
      </w:hyperlink>
      <w:r>
        <w:t xml:space="preserve"> Сахалинской области от 21 апреля 2009 года N 33-ЗО "О внесении изменений в Закон Сахалинской области "О применении на территории Сахалинской области упрощенной системы налогообложения индивидуальными предпринимателями на основе патента" (Губернские ведомости, 2009, 29 апреля);</w:t>
      </w:r>
    </w:p>
    <w:p w:rsidR="004649C0" w:rsidRDefault="004649C0">
      <w:pPr>
        <w:pStyle w:val="ConsPlusNormal"/>
        <w:spacing w:before="220"/>
        <w:ind w:firstLine="540"/>
        <w:jc w:val="both"/>
      </w:pPr>
      <w:hyperlink r:id="rId57" w:history="1">
        <w:r>
          <w:rPr>
            <w:color w:val="0000FF"/>
          </w:rPr>
          <w:t>Закон</w:t>
        </w:r>
      </w:hyperlink>
      <w:r>
        <w:t xml:space="preserve"> Сахалинской области от 16 апреля 2012 года N 12-ЗО "О внесении изменения в Закон Сахалинской области "О применении на территории Сахалинской области упрощенной системы налогообложения индивидуальными предпринимателями на основе патента" (Губернские ведомости, 2012, 20 апреля);</w:t>
      </w:r>
    </w:p>
    <w:p w:rsidR="004649C0" w:rsidRDefault="004649C0">
      <w:pPr>
        <w:pStyle w:val="ConsPlusNormal"/>
        <w:spacing w:before="220"/>
        <w:ind w:firstLine="540"/>
        <w:jc w:val="both"/>
      </w:pPr>
      <w:hyperlink r:id="rId58" w:history="1">
        <w:r>
          <w:rPr>
            <w:color w:val="0000FF"/>
          </w:rPr>
          <w:t>Закон</w:t>
        </w:r>
      </w:hyperlink>
      <w:r>
        <w:t xml:space="preserve"> Сахалинской области от 5 октября 2010 года N 81-ЗО "Об установлении единых нормативов отчислений в местные бюджеты от налога, взимаемого в связи с применением упрощенной системы налогообложения" (Губернские ведомости, 2010, 12 октября);</w:t>
      </w:r>
    </w:p>
    <w:p w:rsidR="004649C0" w:rsidRDefault="004649C0">
      <w:pPr>
        <w:pStyle w:val="ConsPlusNormal"/>
        <w:spacing w:before="220"/>
        <w:ind w:firstLine="540"/>
        <w:jc w:val="both"/>
      </w:pPr>
      <w:hyperlink r:id="rId59" w:history="1">
        <w:r>
          <w:rPr>
            <w:color w:val="0000FF"/>
          </w:rPr>
          <w:t>Закон</w:t>
        </w:r>
      </w:hyperlink>
      <w:r>
        <w:t xml:space="preserve"> Сахалинской области от 22 ноября 2011 года N 113-ЗО "О внесении изменения в статью 1 Закона Сахалинской области "Об установлении единых нормативов отчислений в местные бюджеты от налога, взимаемого в связи с применением упрощенной системы налогообложения" (Губернские ведомости, 2011, 26 ноября).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center"/>
        <w:outlineLvl w:val="1"/>
      </w:pPr>
      <w:r>
        <w:t>Статья 5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  <w:r>
        <w:t>Настоящий Закон вступает в силу с 1 января 2013 года.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right"/>
      </w:pPr>
      <w:r>
        <w:t>Губернатор</w:t>
      </w:r>
    </w:p>
    <w:p w:rsidR="004649C0" w:rsidRDefault="004649C0">
      <w:pPr>
        <w:pStyle w:val="ConsPlusNormal"/>
        <w:jc w:val="right"/>
      </w:pPr>
      <w:r>
        <w:t>Сахалинской области</w:t>
      </w:r>
    </w:p>
    <w:p w:rsidR="004649C0" w:rsidRDefault="004649C0">
      <w:pPr>
        <w:pStyle w:val="ConsPlusNormal"/>
        <w:jc w:val="right"/>
      </w:pPr>
      <w:r>
        <w:t>А.В.Хорошавин</w:t>
      </w:r>
    </w:p>
    <w:p w:rsidR="004649C0" w:rsidRDefault="004649C0">
      <w:pPr>
        <w:pStyle w:val="ConsPlusNormal"/>
      </w:pPr>
      <w:r>
        <w:t>г. Южно-Сахалинск</w:t>
      </w:r>
    </w:p>
    <w:p w:rsidR="004649C0" w:rsidRDefault="004649C0">
      <w:pPr>
        <w:pStyle w:val="ConsPlusNormal"/>
        <w:spacing w:before="220"/>
      </w:pPr>
      <w:r>
        <w:t>12 октября 2012 года</w:t>
      </w:r>
    </w:p>
    <w:p w:rsidR="004649C0" w:rsidRDefault="004649C0">
      <w:pPr>
        <w:pStyle w:val="ConsPlusNormal"/>
        <w:spacing w:before="220"/>
      </w:pPr>
      <w:r>
        <w:t>N 93-ЗО</w:t>
      </w: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right"/>
        <w:outlineLvl w:val="0"/>
      </w:pPr>
      <w:r>
        <w:t>Приложение 1</w:t>
      </w:r>
    </w:p>
    <w:p w:rsidR="004649C0" w:rsidRDefault="004649C0">
      <w:pPr>
        <w:pStyle w:val="ConsPlusNormal"/>
        <w:jc w:val="right"/>
      </w:pPr>
      <w:r>
        <w:lastRenderedPageBreak/>
        <w:t>к Закону</w:t>
      </w:r>
    </w:p>
    <w:p w:rsidR="004649C0" w:rsidRDefault="004649C0">
      <w:pPr>
        <w:pStyle w:val="ConsPlusNormal"/>
        <w:jc w:val="right"/>
      </w:pPr>
      <w:r>
        <w:t>Сахалинской области</w:t>
      </w:r>
    </w:p>
    <w:p w:rsidR="004649C0" w:rsidRDefault="004649C0">
      <w:pPr>
        <w:pStyle w:val="ConsPlusNormal"/>
        <w:jc w:val="right"/>
      </w:pPr>
      <w:r>
        <w:t>"О патентной системе</w:t>
      </w:r>
    </w:p>
    <w:p w:rsidR="004649C0" w:rsidRDefault="004649C0">
      <w:pPr>
        <w:pStyle w:val="ConsPlusNormal"/>
        <w:jc w:val="right"/>
      </w:pPr>
      <w:r>
        <w:t>налогообложения на территории</w:t>
      </w:r>
    </w:p>
    <w:p w:rsidR="004649C0" w:rsidRDefault="004649C0">
      <w:pPr>
        <w:pStyle w:val="ConsPlusNormal"/>
        <w:jc w:val="right"/>
      </w:pPr>
      <w:r>
        <w:t>Сахалинской области"</w:t>
      </w:r>
    </w:p>
    <w:p w:rsidR="004649C0" w:rsidRDefault="004649C0">
      <w:pPr>
        <w:pStyle w:val="ConsPlusNormal"/>
        <w:jc w:val="center"/>
      </w:pPr>
    </w:p>
    <w:p w:rsidR="004649C0" w:rsidRDefault="004649C0">
      <w:pPr>
        <w:pStyle w:val="ConsPlusTitle"/>
        <w:jc w:val="center"/>
      </w:pPr>
      <w:bookmarkStart w:id="1" w:name="P157"/>
      <w:bookmarkEnd w:id="1"/>
      <w:r>
        <w:t>РАЗМЕР</w:t>
      </w:r>
    </w:p>
    <w:p w:rsidR="004649C0" w:rsidRDefault="004649C0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</w:t>
      </w:r>
    </w:p>
    <w:p w:rsidR="004649C0" w:rsidRDefault="004649C0">
      <w:pPr>
        <w:pStyle w:val="ConsPlusTitle"/>
        <w:jc w:val="center"/>
      </w:pPr>
      <w:r>
        <w:t>ИНДИВИДУАЛЬНЫМ ПРЕДПРИНИМАТЕЛЕМ ГОДОВОГО ДОХОДА</w:t>
      </w:r>
    </w:p>
    <w:p w:rsidR="004649C0" w:rsidRDefault="004649C0">
      <w:pPr>
        <w:pStyle w:val="ConsPlusTitle"/>
        <w:jc w:val="center"/>
      </w:pPr>
      <w:r>
        <w:t>В ЗАВИСИМОСТИ ОТ СРЕДНЕЙ ЧИСЛЕННОСТИ НАЕМНЫХ РАБОТНИКОВ</w:t>
      </w:r>
    </w:p>
    <w:p w:rsidR="004649C0" w:rsidRDefault="004649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49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49C0" w:rsidRDefault="004649C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0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Сахалинской области</w:t>
            </w:r>
            <w:proofErr w:type="gramEnd"/>
          </w:p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от 19.06.2017 N 48-ЗО)</w:t>
            </w:r>
          </w:p>
        </w:tc>
      </w:tr>
    </w:tbl>
    <w:p w:rsidR="004649C0" w:rsidRDefault="004649C0">
      <w:pPr>
        <w:pStyle w:val="ConsPlusNormal"/>
        <w:jc w:val="center"/>
      </w:pPr>
    </w:p>
    <w:p w:rsidR="004649C0" w:rsidRDefault="004649C0">
      <w:pPr>
        <w:pStyle w:val="ConsPlusNormal"/>
        <w:jc w:val="right"/>
      </w:pPr>
      <w:r>
        <w:t>(рублей)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134"/>
        <w:gridCol w:w="1134"/>
        <w:gridCol w:w="1136"/>
      </w:tblGrid>
      <w:tr w:rsidR="004649C0">
        <w:tc>
          <w:tcPr>
            <w:tcW w:w="567" w:type="dxa"/>
            <w:vMerge w:val="restart"/>
          </w:tcPr>
          <w:p w:rsidR="004649C0" w:rsidRDefault="004649C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  <w:vMerge w:val="restart"/>
          </w:tcPr>
          <w:p w:rsidR="004649C0" w:rsidRDefault="004649C0">
            <w:pPr>
              <w:pStyle w:val="ConsPlusNormal"/>
              <w:jc w:val="center"/>
            </w:pPr>
            <w:r>
              <w:t>Вид предпринимательской деятельности</w:t>
            </w:r>
          </w:p>
        </w:tc>
        <w:tc>
          <w:tcPr>
            <w:tcW w:w="4538" w:type="dxa"/>
            <w:gridSpan w:val="4"/>
          </w:tcPr>
          <w:p w:rsidR="004649C0" w:rsidRDefault="004649C0">
            <w:pPr>
              <w:pStyle w:val="ConsPlusNormal"/>
              <w:jc w:val="center"/>
            </w:pPr>
            <w:r>
              <w:t>Размер потенциально возможного годового дохода в зависимости от средней численности наемных работников</w:t>
            </w:r>
          </w:p>
        </w:tc>
      </w:tr>
      <w:tr w:rsidR="004649C0">
        <w:tc>
          <w:tcPr>
            <w:tcW w:w="567" w:type="dxa"/>
            <w:vMerge/>
          </w:tcPr>
          <w:p w:rsidR="004649C0" w:rsidRDefault="004649C0"/>
        </w:tc>
        <w:tc>
          <w:tcPr>
            <w:tcW w:w="3969" w:type="dxa"/>
            <w:vMerge/>
          </w:tcPr>
          <w:p w:rsidR="004649C0" w:rsidRDefault="004649C0"/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при отсутствии наемных работников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до 5 человек включительно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от 6 до 10 человек включительно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от 11 до 15 человек включительно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270000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Ремонт, чистка, окраска и пошив обуви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Парикмахерские и косметические услуги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парикмахерские для женщин и девочек, для мужчин и мальчиков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625000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косметические, за исключением услуг по маникюру и педикюру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460000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маникюру и педикюру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230000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310000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430000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косметические прочие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270000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Химическая чистка, крашение и услуги прачечных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390000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530000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705000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 xml:space="preserve">Изготовление и ремонт металлической галантереи, ключей, номерных знаков, </w:t>
            </w:r>
            <w:r>
              <w:lastRenderedPageBreak/>
              <w:t>указателей улиц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lastRenderedPageBreak/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285000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385000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lastRenderedPageBreak/>
              <w:t>6.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 и техническое обслуживание бытовой радиоэлектронной аппаратуры, бытовых машин и бытовых приборов, часов, ремонт и изготовление металлоизделий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370000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640000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7.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 мебели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460000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8.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фотоателье, фот</w:t>
            </w:r>
            <w:proofErr w:type="gramStart"/>
            <w:r>
              <w:t>о-</w:t>
            </w:r>
            <w:proofErr w:type="gramEnd"/>
            <w:r>
              <w:t xml:space="preserve"> и кинолабораторий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9.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Техническое обслуживание и ремонт автотранспортных и мототранспортных средств, машин и оборудования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техническое обслуживание и ремонт автотранспортных и мототранспортных средств, машин и оборудования, за исключением услуг шиномонтажных и мойки автотранспортных средств, полирование и предоставление аналогичных услуг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700000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1300000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шиномонтажные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650000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850000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мойка автотранспортных средств, полирование и предоставление аналогичных услуг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375000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535000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695000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895000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10.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 жилья и других построек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850000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производству монтажных, электромонтажных, санитарно-технических и сварочных работ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работы электромонтажные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337500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537500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827500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работы по монтажу систем водопровода, канализации, отопления и кондиционирования воздуха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815000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работы строительно-монтажные прочие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790000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остеклению балконов и лоджий, нарезке стекла и зеркал, художественной обработке стекла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обучению населения на курсах и по репетиторству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обучению населения на курсах и по репетиторству, за исключением услуг школ (курсов) по изучению иностранных языков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375000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495000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585000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lastRenderedPageBreak/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школ (курсов) по изучению иностранных языков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850000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присмотру и уходу за детьми и больными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124500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324500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524500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774500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15.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приему стеклопосуды и вторичного сырья, за исключением металлолома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16.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Ветеринарные услуги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17.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Изготовление изделий народных художественных промыслов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127000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167000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208000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18.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proofErr w:type="gramStart"/>
            <w:r>
              <w:t>Прочие услуги производственного характера (услуги по переработке сельскохозяйственных продуктов и даров леса, в том числе по помолу зерна, обдирке круп, переработке маслосемян, изготовлению и копчению колбас, переработке картофеля, переработке давальческой мытой шерсти на трикотажную пряжу, выделке шкур животных, расчесу шерсти, стрижке домашних животных, ремонту и изготовлению бондарной посуды и гончарных изделий, защите садов, огородов и зеленых насаждений от вредителей и</w:t>
            </w:r>
            <w:proofErr w:type="gramEnd"/>
            <w:r>
              <w:t xml:space="preserve"> </w:t>
            </w:r>
            <w:proofErr w:type="gramStart"/>
            <w:r>
              <w:t>болезней; изготовление валяной обуви; изготовление сельскохозяйственного инвентаря из материала заказчика; граверные работы по металлу, стеклу, фарфору, дереву, керамике; изготовление и ремонт деревянных лодок; ремонт игрушек; ремонт туристского снаряжения и инвентаря; услуги по вспашке огородов и распиловке дров; услуги по ремонту и изготовлению очковой оптики; изготовление и печатание визитных карточек и пригласительных билетов на семейные торжества;</w:t>
            </w:r>
            <w:proofErr w:type="gramEnd"/>
            <w:r>
              <w:t xml:space="preserve"> переплетные, брошюровочные, окантовочные, картонажные работы; зарядка газовых баллончиков для сифонов, замена элементов питания в электронных </w:t>
            </w:r>
            <w:proofErr w:type="gramStart"/>
            <w:r>
              <w:t>часах</w:t>
            </w:r>
            <w:proofErr w:type="gramEnd"/>
            <w:r>
              <w:t xml:space="preserve"> и других приборах)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360000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19.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Производство и реставрация ковров и ковровых изделий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285000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385000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20.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 ювелирных изделий, бижутерии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260000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580000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 xml:space="preserve">Чеканка и гравировка ювелирных </w:t>
            </w:r>
            <w:r>
              <w:lastRenderedPageBreak/>
              <w:t>изделий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lastRenderedPageBreak/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260000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580000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Монофоническая и стереофоническая запись речи, пения, инструментального исполнения заказчика на магнитную ленту, компакт-диск, перезапись музыкальных и литературных произведений на магнитную ленту, компакт-диск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 xml:space="preserve">Услуги по уборке жилых помещений и ведению </w:t>
            </w:r>
            <w:proofErr w:type="gramStart"/>
            <w:r>
              <w:t>домашнего</w:t>
            </w:r>
            <w:proofErr w:type="gramEnd"/>
            <w:r>
              <w:t xml:space="preserve"> хозяйства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570000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оформлению интерьера жилого помещения и услуги художественного оформления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25.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Проведение занятий по физической культуре и спорту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26.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носильщиков на железнодорожных вокзалах, автовокзалах, аэровокзалах, в аэропортах, морских, речных портах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27.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платных туалетов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270000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28.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поваров по изготовлению блюд на дому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29.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proofErr w:type="gramStart"/>
            <w:r>
              <w:t>Услуги, связанные со сбытом сельскохозяйственной продукции (хранение, сортировка, сушка, мойка, расфасовка, упаковка и транспортировка)</w:t>
            </w:r>
            <w:proofErr w:type="gramEnd"/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650000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900000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30.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650000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900000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зеленому хозяйству и декоративному цветоводству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750000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Ведение охотничьего хозяйства и осуществление охоты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Занятие медицинской деятельностью или фармацевтической деятельностью лицом, имеющим лицензию на указанные виды деятельности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790000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Осуществление частной детективной деятельности лицом, имеющим лицензию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lastRenderedPageBreak/>
              <w:t>35.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прокату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370000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640000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36.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Экскурсионные услуги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37.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Обрядовые услуги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38.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Ритуальные услуги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ритуальные услуги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изготовлению траурных венков, искусственных цветов, гирлянд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140000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230000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изготовлению надгробных сооружений из различных материалов и их реставрация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375000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775000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1285000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нанесению надписей на памятниках, мраморных досках, крепление фотографий на памятниках, высечке барельефов, выполнение графических портретов на памятниках, скульптурные работы и т.п.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260000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39.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уличных патрулей, охранников, сторожей и вахтеров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570000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40.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подготовке документов и прочие услуги по обеспечению деятельности офиса; услуги копировально-множительные по индивидуальному заказу населения; услуги по проведению фейерверков, световых и звуковых представлений; услуги по чистке и уборке прочие, не включенные в другие группировки; услуги по подметанию и уборке снега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в области физкультурно-оздоровительной деятельности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в области физкультурно-оздоровительной деятельности, за исключением услуг, предоставляемых соляриями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810000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соляриев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Оказание услуг по забою, транспортировке, перегонке, выпасу скота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Производство кожи и изделий из кожи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270000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390000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 xml:space="preserve">Сбор и заготовка пищевых лесных ресурсов, недревесных лесных ресурсов </w:t>
            </w:r>
            <w:r>
              <w:lastRenderedPageBreak/>
              <w:t>и лекарственных растений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lastRenderedPageBreak/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lastRenderedPageBreak/>
              <w:t>45.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Сушка, переработка и консервирование фруктов и овощей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46.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Производство молочной продукции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900000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47.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Производство плодово-ягодных посадочных материалов, выращивание рассады овощных культур и семян трав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48.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Производство хлебобулочных и мучных кондитерских изделий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900000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49.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Товарное и спортивное рыболовство и рыбоводство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900000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50.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Лесоводство и прочая лесохозяйственная деятельность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Деятельность по письменному и устному переводу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230000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310000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430000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Деятельность по уходу за престарелыми и инвалидами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260000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360000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Сбор, обработка и утилизация отходов, а также обработка вторичного сырья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245000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365000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515000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Резка, обработка и отделка камня для памятников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375000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775000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55.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Оказание услуг (выполнение работ) по разработке программ для ЭВМ и баз данных (программных средств и информационных продуктов вычислительной техники), их адаптации и модификации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690000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56.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Ремонт компьютеров и коммуникационного оборудования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420000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690000</w:t>
            </w:r>
          </w:p>
        </w:tc>
      </w:tr>
    </w:tbl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right"/>
        <w:outlineLvl w:val="0"/>
      </w:pPr>
      <w:r>
        <w:t>Приложение 2</w:t>
      </w:r>
    </w:p>
    <w:p w:rsidR="004649C0" w:rsidRDefault="004649C0">
      <w:pPr>
        <w:pStyle w:val="ConsPlusNormal"/>
        <w:jc w:val="right"/>
      </w:pPr>
      <w:r>
        <w:t>к Закону</w:t>
      </w:r>
    </w:p>
    <w:p w:rsidR="004649C0" w:rsidRDefault="004649C0">
      <w:pPr>
        <w:pStyle w:val="ConsPlusNormal"/>
        <w:jc w:val="right"/>
      </w:pPr>
      <w:r>
        <w:t>Сахалинской области</w:t>
      </w:r>
    </w:p>
    <w:p w:rsidR="004649C0" w:rsidRDefault="004649C0">
      <w:pPr>
        <w:pStyle w:val="ConsPlusNormal"/>
        <w:jc w:val="right"/>
      </w:pPr>
      <w:r>
        <w:t>"О патентной системе</w:t>
      </w:r>
    </w:p>
    <w:p w:rsidR="004649C0" w:rsidRDefault="004649C0">
      <w:pPr>
        <w:pStyle w:val="ConsPlusNormal"/>
        <w:jc w:val="right"/>
      </w:pPr>
      <w:r>
        <w:t>налогообложения на территории</w:t>
      </w:r>
    </w:p>
    <w:p w:rsidR="004649C0" w:rsidRDefault="004649C0">
      <w:pPr>
        <w:pStyle w:val="ConsPlusNormal"/>
        <w:jc w:val="right"/>
      </w:pPr>
      <w:r>
        <w:t>Сахалинской области"</w:t>
      </w:r>
    </w:p>
    <w:p w:rsidR="004649C0" w:rsidRDefault="004649C0">
      <w:pPr>
        <w:pStyle w:val="ConsPlusNormal"/>
        <w:jc w:val="center"/>
      </w:pPr>
    </w:p>
    <w:p w:rsidR="004649C0" w:rsidRDefault="004649C0">
      <w:pPr>
        <w:pStyle w:val="ConsPlusTitle"/>
        <w:jc w:val="center"/>
      </w:pPr>
      <w:bookmarkStart w:id="2" w:name="P635"/>
      <w:bookmarkEnd w:id="2"/>
      <w:r>
        <w:t>РАЗМЕР</w:t>
      </w:r>
    </w:p>
    <w:p w:rsidR="004649C0" w:rsidRDefault="004649C0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</w:t>
      </w:r>
    </w:p>
    <w:p w:rsidR="004649C0" w:rsidRDefault="004649C0">
      <w:pPr>
        <w:pStyle w:val="ConsPlusTitle"/>
        <w:jc w:val="center"/>
      </w:pPr>
      <w:r>
        <w:lastRenderedPageBreak/>
        <w:t>ИНДИВИДУАЛЬНЫМ ПРЕДПРИНИМАТЕЛЕМ ГОДОВОГО ДОХОДА</w:t>
      </w:r>
    </w:p>
    <w:p w:rsidR="004649C0" w:rsidRDefault="004649C0">
      <w:pPr>
        <w:pStyle w:val="ConsPlusTitle"/>
        <w:jc w:val="center"/>
      </w:pPr>
      <w:r>
        <w:t>В ЗАВИСИМОСТИ ОТ КОЛИЧЕСТВА ТРАНСПОРТНЫХ СРЕДСТВ</w:t>
      </w:r>
    </w:p>
    <w:p w:rsidR="004649C0" w:rsidRDefault="004649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49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49C0" w:rsidRDefault="004649C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1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Сахалинской области</w:t>
            </w:r>
            <w:proofErr w:type="gramEnd"/>
          </w:p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от 19.06.2017 N 48-ЗО)</w:t>
            </w:r>
          </w:p>
        </w:tc>
      </w:tr>
    </w:tbl>
    <w:p w:rsidR="004649C0" w:rsidRDefault="004649C0">
      <w:pPr>
        <w:pStyle w:val="ConsPlusNormal"/>
        <w:jc w:val="right"/>
      </w:pPr>
    </w:p>
    <w:p w:rsidR="004649C0" w:rsidRDefault="004649C0">
      <w:pPr>
        <w:pStyle w:val="ConsPlusNormal"/>
        <w:jc w:val="right"/>
      </w:pPr>
      <w:r>
        <w:t>(рублей)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134"/>
        <w:gridCol w:w="1134"/>
        <w:gridCol w:w="1136"/>
      </w:tblGrid>
      <w:tr w:rsidR="004649C0">
        <w:tc>
          <w:tcPr>
            <w:tcW w:w="567" w:type="dxa"/>
            <w:vMerge w:val="restart"/>
          </w:tcPr>
          <w:p w:rsidR="004649C0" w:rsidRDefault="004649C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  <w:vMerge w:val="restart"/>
          </w:tcPr>
          <w:p w:rsidR="004649C0" w:rsidRDefault="004649C0">
            <w:pPr>
              <w:pStyle w:val="ConsPlusNormal"/>
              <w:jc w:val="center"/>
            </w:pPr>
            <w:r>
              <w:t>Вид предпринимательской деятельности</w:t>
            </w:r>
          </w:p>
        </w:tc>
        <w:tc>
          <w:tcPr>
            <w:tcW w:w="4538" w:type="dxa"/>
            <w:gridSpan w:val="4"/>
          </w:tcPr>
          <w:p w:rsidR="004649C0" w:rsidRDefault="004649C0">
            <w:pPr>
              <w:pStyle w:val="ConsPlusNormal"/>
              <w:jc w:val="center"/>
            </w:pPr>
            <w:r>
              <w:t>Размер потенциально возможного годового дохода в зависимости от количества транспортных средств</w:t>
            </w:r>
          </w:p>
        </w:tc>
      </w:tr>
      <w:tr w:rsidR="004649C0">
        <w:tc>
          <w:tcPr>
            <w:tcW w:w="567" w:type="dxa"/>
            <w:vMerge/>
          </w:tcPr>
          <w:p w:rsidR="004649C0" w:rsidRDefault="004649C0"/>
        </w:tc>
        <w:tc>
          <w:tcPr>
            <w:tcW w:w="3969" w:type="dxa"/>
            <w:vMerge/>
          </w:tcPr>
          <w:p w:rsidR="004649C0" w:rsidRDefault="004649C0"/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 транспортное средство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от 2 до 5 транспортных сре</w:t>
            </w:r>
            <w:proofErr w:type="gramStart"/>
            <w:r>
              <w:t>дств вкл</w:t>
            </w:r>
            <w:proofErr w:type="gramEnd"/>
            <w:r>
              <w:t>ючительно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от 6 до 10 транспортных сре</w:t>
            </w:r>
            <w:proofErr w:type="gramStart"/>
            <w:r>
              <w:t>дств вкл</w:t>
            </w:r>
            <w:proofErr w:type="gramEnd"/>
            <w:r>
              <w:t>ючительно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свыше 10 транспортных средств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6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Оказание автотранспортных услуг по перевозке грузов автомобильным транспортом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875000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1950000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Оказание автотранспортных услуг по перевозке пассажиров автомобильным транспортом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перевозке пассажиров сухопутным (автомобильным) транспортом нерегулярные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900000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услуги по регулярным внутригородским, пригородным, междугородным и специальным перевозкам пассажиров автомобильным (автобусным) транспортом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800000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3)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деятельность такси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1800000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3.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Оказание услуг по перевозке пассажиров водным транспортом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2000000</w:t>
            </w:r>
          </w:p>
        </w:tc>
      </w:tr>
      <w:tr w:rsidR="004649C0">
        <w:tc>
          <w:tcPr>
            <w:tcW w:w="567" w:type="dxa"/>
          </w:tcPr>
          <w:p w:rsidR="004649C0" w:rsidRDefault="004649C0">
            <w:pPr>
              <w:pStyle w:val="ConsPlusNormal"/>
            </w:pPr>
            <w:r>
              <w:t>4.</w:t>
            </w:r>
          </w:p>
        </w:tc>
        <w:tc>
          <w:tcPr>
            <w:tcW w:w="3969" w:type="dxa"/>
          </w:tcPr>
          <w:p w:rsidR="004649C0" w:rsidRDefault="004649C0">
            <w:pPr>
              <w:pStyle w:val="ConsPlusNormal"/>
            </w:pPr>
            <w:r>
              <w:t>Оказание услуг по перевозке грузов водным транспортом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1200000</w:t>
            </w:r>
          </w:p>
        </w:tc>
        <w:tc>
          <w:tcPr>
            <w:tcW w:w="1136" w:type="dxa"/>
          </w:tcPr>
          <w:p w:rsidR="004649C0" w:rsidRDefault="004649C0">
            <w:pPr>
              <w:pStyle w:val="ConsPlusNormal"/>
              <w:jc w:val="center"/>
            </w:pPr>
            <w:r>
              <w:t>2200000</w:t>
            </w:r>
          </w:p>
        </w:tc>
      </w:tr>
    </w:tbl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jc w:val="right"/>
        <w:outlineLvl w:val="0"/>
      </w:pPr>
      <w:r>
        <w:t>Приложение 3</w:t>
      </w:r>
    </w:p>
    <w:p w:rsidR="004649C0" w:rsidRDefault="004649C0">
      <w:pPr>
        <w:pStyle w:val="ConsPlusNormal"/>
        <w:jc w:val="right"/>
      </w:pPr>
      <w:r>
        <w:t>к Закону</w:t>
      </w:r>
    </w:p>
    <w:p w:rsidR="004649C0" w:rsidRDefault="004649C0">
      <w:pPr>
        <w:pStyle w:val="ConsPlusNormal"/>
        <w:jc w:val="right"/>
      </w:pPr>
      <w:r>
        <w:t>Сахалинской области</w:t>
      </w:r>
    </w:p>
    <w:p w:rsidR="004649C0" w:rsidRDefault="004649C0">
      <w:pPr>
        <w:pStyle w:val="ConsPlusNormal"/>
        <w:jc w:val="right"/>
      </w:pPr>
      <w:r>
        <w:lastRenderedPageBreak/>
        <w:t>"О патентной системе</w:t>
      </w:r>
    </w:p>
    <w:p w:rsidR="004649C0" w:rsidRDefault="004649C0">
      <w:pPr>
        <w:pStyle w:val="ConsPlusNormal"/>
        <w:jc w:val="right"/>
      </w:pPr>
      <w:r>
        <w:t>налогообложения на территории</w:t>
      </w:r>
    </w:p>
    <w:p w:rsidR="004649C0" w:rsidRDefault="004649C0">
      <w:pPr>
        <w:pStyle w:val="ConsPlusNormal"/>
        <w:jc w:val="right"/>
      </w:pPr>
      <w:r>
        <w:t>Сахалинской области"</w:t>
      </w:r>
    </w:p>
    <w:p w:rsidR="004649C0" w:rsidRDefault="004649C0">
      <w:pPr>
        <w:pStyle w:val="ConsPlusNormal"/>
        <w:jc w:val="center"/>
      </w:pPr>
    </w:p>
    <w:p w:rsidR="004649C0" w:rsidRDefault="004649C0">
      <w:pPr>
        <w:pStyle w:val="ConsPlusTitle"/>
        <w:jc w:val="center"/>
      </w:pPr>
      <w:bookmarkStart w:id="3" w:name="P711"/>
      <w:bookmarkEnd w:id="3"/>
      <w:r>
        <w:t>РАЗМЕР</w:t>
      </w:r>
    </w:p>
    <w:p w:rsidR="004649C0" w:rsidRDefault="004649C0">
      <w:pPr>
        <w:pStyle w:val="ConsPlusTitle"/>
        <w:jc w:val="center"/>
      </w:pPr>
      <w:r>
        <w:t xml:space="preserve">ПОТЕНЦИАЛЬНО </w:t>
      </w:r>
      <w:proofErr w:type="gramStart"/>
      <w:r>
        <w:t>ВОЗМОЖНОГО</w:t>
      </w:r>
      <w:proofErr w:type="gramEnd"/>
      <w:r>
        <w:t xml:space="preserve"> К ПОЛУЧЕНИЮ</w:t>
      </w:r>
    </w:p>
    <w:p w:rsidR="004649C0" w:rsidRDefault="004649C0">
      <w:pPr>
        <w:pStyle w:val="ConsPlusTitle"/>
        <w:jc w:val="center"/>
      </w:pPr>
      <w:r>
        <w:t>ИНДИВИДУАЛЬНЫМ ПРЕДПРИНИМАТЕЛЕМ ГОДОВОГО ДОХОДА</w:t>
      </w:r>
    </w:p>
    <w:p w:rsidR="004649C0" w:rsidRDefault="004649C0">
      <w:pPr>
        <w:pStyle w:val="ConsPlusTitle"/>
        <w:jc w:val="center"/>
      </w:pPr>
      <w:r>
        <w:t>В ЗАВИСИМОСТИ ОТ КОЛИЧЕСТВА ОБОСОБЛЕННЫХ ОБЪЕКТОВ (ПЛОЩАДЕЙ)</w:t>
      </w:r>
    </w:p>
    <w:p w:rsidR="004649C0" w:rsidRDefault="004649C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649C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649C0" w:rsidRDefault="004649C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2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Сахалинской области</w:t>
            </w:r>
            <w:proofErr w:type="gramEnd"/>
          </w:p>
          <w:p w:rsidR="004649C0" w:rsidRDefault="004649C0">
            <w:pPr>
              <w:pStyle w:val="ConsPlusNormal"/>
              <w:jc w:val="center"/>
            </w:pPr>
            <w:r>
              <w:rPr>
                <w:color w:val="392C69"/>
              </w:rPr>
              <w:t>от 30.11.2015 N 115-ЗО)</w:t>
            </w:r>
          </w:p>
        </w:tc>
      </w:tr>
    </w:tbl>
    <w:p w:rsidR="004649C0" w:rsidRDefault="004649C0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907"/>
        <w:gridCol w:w="1134"/>
        <w:gridCol w:w="1134"/>
        <w:gridCol w:w="1134"/>
        <w:gridCol w:w="1134"/>
      </w:tblGrid>
      <w:tr w:rsidR="004649C0">
        <w:tc>
          <w:tcPr>
            <w:tcW w:w="510" w:type="dxa"/>
            <w:vMerge w:val="restart"/>
          </w:tcPr>
          <w:p w:rsidR="004649C0" w:rsidRDefault="004649C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</w:tcPr>
          <w:p w:rsidR="004649C0" w:rsidRDefault="004649C0">
            <w:pPr>
              <w:pStyle w:val="ConsPlusNormal"/>
              <w:jc w:val="center"/>
            </w:pPr>
            <w:r>
              <w:t>Вид предпринимательской деятельности</w:t>
            </w:r>
          </w:p>
        </w:tc>
        <w:tc>
          <w:tcPr>
            <w:tcW w:w="5443" w:type="dxa"/>
            <w:gridSpan w:val="5"/>
          </w:tcPr>
          <w:p w:rsidR="004649C0" w:rsidRDefault="004649C0">
            <w:pPr>
              <w:pStyle w:val="ConsPlusNormal"/>
              <w:jc w:val="center"/>
            </w:pPr>
            <w:r>
              <w:t>Размер потенциально возможного годового дохода в зависимости от количества обособленных объектов (площадей), рублей</w:t>
            </w:r>
          </w:p>
        </w:tc>
      </w:tr>
      <w:tr w:rsidR="004649C0">
        <w:tc>
          <w:tcPr>
            <w:tcW w:w="510" w:type="dxa"/>
            <w:vMerge/>
          </w:tcPr>
          <w:p w:rsidR="004649C0" w:rsidRDefault="004649C0"/>
        </w:tc>
        <w:tc>
          <w:tcPr>
            <w:tcW w:w="3118" w:type="dxa"/>
            <w:vMerge/>
          </w:tcPr>
          <w:p w:rsidR="004649C0" w:rsidRDefault="004649C0"/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от 2 до 3 объектов включительно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от 4 до 5 объектов включительно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от 6 до 7 объектов включительно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свыше 7 объектов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7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t>1.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Сдача в аренду (наем) жилых и нежилых помещений, дач, земельных участков, принадлежащих индивидуальному предпринимателю на праве собственности: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x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t>1)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сдача в аренду (наем) жилых помещений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180000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540000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10000000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t>2)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сдача в аренду нежилых помещений, земельных участков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750000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10000000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t>2.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Розничная торговля, осуществляемая через объекты стационарной торговой сети с площадью торгового зала не более 50 квадратных метров по каждому объекту организации торговли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1500000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10000000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t>3.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5000000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Услуги общественного питания, 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400000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2000000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3000000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5000000</w:t>
            </w:r>
          </w:p>
        </w:tc>
      </w:tr>
      <w:tr w:rsidR="004649C0">
        <w:tc>
          <w:tcPr>
            <w:tcW w:w="510" w:type="dxa"/>
          </w:tcPr>
          <w:p w:rsidR="004649C0" w:rsidRDefault="004649C0">
            <w:pPr>
              <w:pStyle w:val="ConsPlusNormal"/>
            </w:pPr>
            <w:r>
              <w:t>5.</w:t>
            </w:r>
          </w:p>
        </w:tc>
        <w:tc>
          <w:tcPr>
            <w:tcW w:w="3118" w:type="dxa"/>
          </w:tcPr>
          <w:p w:rsidR="004649C0" w:rsidRDefault="004649C0">
            <w:pPr>
              <w:pStyle w:val="ConsPlusNormal"/>
            </w:pPr>
            <w:r>
              <w:t>Услуги общественного питания, оказываемые через объекты организации общественного питания, не имеющие зала обслуживания посетителей</w:t>
            </w:r>
          </w:p>
        </w:tc>
        <w:tc>
          <w:tcPr>
            <w:tcW w:w="907" w:type="dxa"/>
          </w:tcPr>
          <w:p w:rsidR="004649C0" w:rsidRDefault="004649C0">
            <w:pPr>
              <w:pStyle w:val="ConsPlusNormal"/>
              <w:jc w:val="center"/>
            </w:pPr>
            <w:r>
              <w:t>200000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450000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600000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800000</w:t>
            </w:r>
          </w:p>
        </w:tc>
        <w:tc>
          <w:tcPr>
            <w:tcW w:w="1134" w:type="dxa"/>
          </w:tcPr>
          <w:p w:rsidR="004649C0" w:rsidRDefault="004649C0">
            <w:pPr>
              <w:pStyle w:val="ConsPlusNormal"/>
              <w:jc w:val="center"/>
            </w:pPr>
            <w:r>
              <w:t>1000000</w:t>
            </w:r>
          </w:p>
        </w:tc>
      </w:tr>
    </w:tbl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ind w:firstLine="540"/>
        <w:jc w:val="both"/>
      </w:pPr>
    </w:p>
    <w:p w:rsidR="004649C0" w:rsidRDefault="004649C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E94" w:rsidRDefault="00D62E94">
      <w:bookmarkStart w:id="4" w:name="_GoBack"/>
      <w:bookmarkEnd w:id="4"/>
    </w:p>
    <w:sectPr w:rsidR="00D62E94" w:rsidSect="00B70622">
      <w:type w:val="continuous"/>
      <w:pgSz w:w="11907" w:h="16840"/>
      <w:pgMar w:top="1134" w:right="1134" w:bottom="1134" w:left="1418" w:header="567" w:footer="102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C0"/>
    <w:rsid w:val="004649C0"/>
    <w:rsid w:val="006F4BE6"/>
    <w:rsid w:val="00D6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6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6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6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649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649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649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6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6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6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649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649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649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A3574217FE567D0C16FCDB46CD201FE4EBFAE5480A86989675234C8F35F55EADC5E021E8AF1Ah3A" TargetMode="External"/><Relationship Id="rId18" Type="http://schemas.openxmlformats.org/officeDocument/2006/relationships/hyperlink" Target="consultantplus://offline/ref=1EA3574217FE567D0C16E2D650A17C13E6E1ADEE48088BCCCE2A7811D83CFF09EA8AB965AAABABADF386D415hEA" TargetMode="External"/><Relationship Id="rId26" Type="http://schemas.openxmlformats.org/officeDocument/2006/relationships/hyperlink" Target="consultantplus://offline/ref=1EA3574217FE567D0C16E2D650A17C13E6E1ADEE480B8BCAC82A7811D83CFF09EA8AB965AAABABADF386D215hEA" TargetMode="External"/><Relationship Id="rId39" Type="http://schemas.openxmlformats.org/officeDocument/2006/relationships/hyperlink" Target="consultantplus://offline/ref=1EA3574217FE567D0C16E2D650A17C13E6E1ADEE480B8BCAC82A7811D83CFF09EA8AB965AAABABADF386D415h5A" TargetMode="External"/><Relationship Id="rId21" Type="http://schemas.openxmlformats.org/officeDocument/2006/relationships/hyperlink" Target="consultantplus://offline/ref=1EA3574217FE567D0C16E2D650A17C13E6E1ADEE480B8BCAC82A7811D83CFF09EA8AB965AAABABADF381D215h4A" TargetMode="External"/><Relationship Id="rId34" Type="http://schemas.openxmlformats.org/officeDocument/2006/relationships/hyperlink" Target="consultantplus://offline/ref=1EA3574217FE567D0C16E2D650A17C13E6E1ADEE480B8BCAC82A7811D83CFF09EA8AB965AAABABADF386D315h0A" TargetMode="External"/><Relationship Id="rId42" Type="http://schemas.openxmlformats.org/officeDocument/2006/relationships/hyperlink" Target="consultantplus://offline/ref=1EA3574217FE567D0C16E2D650A17C13E6E1ADEE480B8BCAC82A7811D83CFF09EA8AB965AAABABADF386D415h2A" TargetMode="External"/><Relationship Id="rId47" Type="http://schemas.openxmlformats.org/officeDocument/2006/relationships/hyperlink" Target="consultantplus://offline/ref=1EA3574217FE567D0C16E2D650A17C13E6E1ADEE480B8BCAC82A7811D83CFF09EA8AB965AAABABADF386D515h7A" TargetMode="External"/><Relationship Id="rId50" Type="http://schemas.openxmlformats.org/officeDocument/2006/relationships/hyperlink" Target="consultantplus://offline/ref=1EA3574217FE567D0C16E2D650A17C13E6E1ADEE480B8BCAC82A7811D83CFF09EA8AB965AAABABADF386D515h4A" TargetMode="External"/><Relationship Id="rId55" Type="http://schemas.openxmlformats.org/officeDocument/2006/relationships/hyperlink" Target="consultantplus://offline/ref=1EA3574217FE567D0C16E2D650A17C13E6E1ADEE4E0C85C9CF2A7811D83CFF091EhAA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1EA3574217FE567D0C16E2D650A17C13E6E1ADEE48088BCCCE2A7811D83CFF09EA8AB965AAABABADF386D215h1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EA3574217FE567D0C16E2D650A17C13E6E1ADEE480B8BCAC82A7811D83CFF09EA8AB965AAABABADF386D215h5A" TargetMode="External"/><Relationship Id="rId20" Type="http://schemas.openxmlformats.org/officeDocument/2006/relationships/hyperlink" Target="consultantplus://offline/ref=1EA3574217FE567D0C16E2D650A17C13E6E1ADEE480B8BCAC82A7811D83CFF09EA8AB965AAABABADF386D215h3A" TargetMode="External"/><Relationship Id="rId29" Type="http://schemas.openxmlformats.org/officeDocument/2006/relationships/hyperlink" Target="consultantplus://offline/ref=1EA3574217FE567D0C16E2D650A17C13E6E1ADEE480B8BCAC82A7811D83CFF09EA8AB965AAABABADF386D315h5A" TargetMode="External"/><Relationship Id="rId41" Type="http://schemas.openxmlformats.org/officeDocument/2006/relationships/hyperlink" Target="consultantplus://offline/ref=1EA3574217FE567D0C16E2D650A17C13E6E1ADEE480B8BCAC82A7811D83CFF09EA8AB965AAABABADF386D415h3A" TargetMode="External"/><Relationship Id="rId54" Type="http://schemas.openxmlformats.org/officeDocument/2006/relationships/hyperlink" Target="consultantplus://offline/ref=1EA3574217FE567D0C16FCDB46CD201FE4EBFAE5480A86989675234C8F35F55EADC5E027EFA2A21AhFA" TargetMode="External"/><Relationship Id="rId62" Type="http://schemas.openxmlformats.org/officeDocument/2006/relationships/hyperlink" Target="consultantplus://offline/ref=1EA3574217FE567D0C16E2D650A17C13E6E1ADEE480B8BCAC82A7811D83CFF09EA8AB965AAABABADF380D515h4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EA3574217FE567D0C16E2D650A17C13E6E1ADEE490D8FCACA2A7811D83CFF09EA8AB965AAABABADF386D015hFA" TargetMode="External"/><Relationship Id="rId11" Type="http://schemas.openxmlformats.org/officeDocument/2006/relationships/hyperlink" Target="consultantplus://offline/ref=1EA3574217FE567D0C16FCDB46CD201FE4EBFAE5480A86989675234C8F35F55EADC5E021E8AF1AhDA" TargetMode="External"/><Relationship Id="rId24" Type="http://schemas.openxmlformats.org/officeDocument/2006/relationships/hyperlink" Target="consultantplus://offline/ref=1EA3574217FE567D0C16E2D650A17C13E6E1ADEE480B8BCAC82A7811D83CFF09EA8AB965AAABABADF386D215h0A" TargetMode="External"/><Relationship Id="rId32" Type="http://schemas.openxmlformats.org/officeDocument/2006/relationships/hyperlink" Target="consultantplus://offline/ref=1EA3574217FE567D0C16E2D650A17C13E6E1ADEE480B8BCAC82A7811D83CFF09EA8AB965AAABABADF386D315h2A" TargetMode="External"/><Relationship Id="rId37" Type="http://schemas.openxmlformats.org/officeDocument/2006/relationships/hyperlink" Target="consultantplus://offline/ref=1EA3574217FE567D0C16E2D650A17C13E6E1ADEE480B8BCAC82A7811D83CFF09EA8AB965AAABABADF386D415h7A" TargetMode="External"/><Relationship Id="rId40" Type="http://schemas.openxmlformats.org/officeDocument/2006/relationships/hyperlink" Target="consultantplus://offline/ref=1EA3574217FE567D0C16E2D650A17C13E6E1ADEE480B8BCAC82A7811D83CFF09EA8AB965AAABABADF386D415h4A" TargetMode="External"/><Relationship Id="rId45" Type="http://schemas.openxmlformats.org/officeDocument/2006/relationships/hyperlink" Target="consultantplus://offline/ref=1EA3574217FE567D0C16E2D650A17C13E6E1ADEE480B8BCAC82A7811D83CFF09EA8AB965AAABABADF386D415hFA" TargetMode="External"/><Relationship Id="rId53" Type="http://schemas.openxmlformats.org/officeDocument/2006/relationships/hyperlink" Target="consultantplus://offline/ref=1EA3574217FE567D0C16E2D650A17C13E6E1ADEE480B8BCAC82A7811D83CFF09EA8AB965AAABABADF386D515h1A" TargetMode="External"/><Relationship Id="rId58" Type="http://schemas.openxmlformats.org/officeDocument/2006/relationships/hyperlink" Target="consultantplus://offline/ref=1EA3574217FE567D0C16E2D650A17C13E6E1ADEE4F048BC6CF2A7811D83CFF091EhAA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EA3574217FE567D0C16FCDB46CD201FE4EBFAE5480A86989675234C8F35F55EADC5E02FE7A41AhDA" TargetMode="External"/><Relationship Id="rId23" Type="http://schemas.openxmlformats.org/officeDocument/2006/relationships/hyperlink" Target="consultantplus://offline/ref=1EA3574217FE567D0C16E2D650A17C13E6E1ADEE480B8BCAC82A7811D83CFF09EA8AB965AAABABADF386D215h1A" TargetMode="External"/><Relationship Id="rId28" Type="http://schemas.openxmlformats.org/officeDocument/2006/relationships/hyperlink" Target="consultantplus://offline/ref=1EA3574217FE567D0C16E2D650A17C13E6E1ADEE480B8BCAC82A7811D83CFF09EA8AB965AAABABADF386D315h6A" TargetMode="External"/><Relationship Id="rId36" Type="http://schemas.openxmlformats.org/officeDocument/2006/relationships/hyperlink" Target="consultantplus://offline/ref=1EA3574217FE567D0C16E2D650A17C13E6E1ADEE480B8BCAC82A7811D83CFF09EA8AB965AAABABADF386D315hEA" TargetMode="External"/><Relationship Id="rId49" Type="http://schemas.openxmlformats.org/officeDocument/2006/relationships/hyperlink" Target="consultantplus://offline/ref=1EA3574217FE567D0C16E2D650A17C13E6E1ADEE480B8BCAC82A7811D83CFF09EA8AB965AAABABADF386D515h5A" TargetMode="External"/><Relationship Id="rId57" Type="http://schemas.openxmlformats.org/officeDocument/2006/relationships/hyperlink" Target="consultantplus://offline/ref=1EA3574217FE567D0C16E2D650A17C13E6E1ADEE4E0C85CCCA2A7811D83CFF091EhAA" TargetMode="External"/><Relationship Id="rId61" Type="http://schemas.openxmlformats.org/officeDocument/2006/relationships/hyperlink" Target="consultantplus://offline/ref=1EA3574217FE567D0C16E2D650A17C13E6E1ADEE4A0D8BC7CC2A7811D83CFF09EA8AB965AAABABADF382D715h7A" TargetMode="External"/><Relationship Id="rId10" Type="http://schemas.openxmlformats.org/officeDocument/2006/relationships/hyperlink" Target="consultantplus://offline/ref=1EA3574217FE567D0C16E2D650A17C13E6E1ADEE4A0D8BC7CC2A7811D83CFF09EA8AB965AAABABADF386D015hFA" TargetMode="External"/><Relationship Id="rId19" Type="http://schemas.openxmlformats.org/officeDocument/2006/relationships/hyperlink" Target="consultantplus://offline/ref=1EA3574217FE567D0C16E2D650A17C13E6E1ADEE48088BCCCE2A7811D83CFF09EA8AB965AAABABADF386D215hEA" TargetMode="External"/><Relationship Id="rId31" Type="http://schemas.openxmlformats.org/officeDocument/2006/relationships/hyperlink" Target="consultantplus://offline/ref=1EA3574217FE567D0C16E2D650A17C13E6E1ADEE480B8BCAC82A7811D83CFF09EA8AB965AAABABADF386D315h3A" TargetMode="External"/><Relationship Id="rId44" Type="http://schemas.openxmlformats.org/officeDocument/2006/relationships/hyperlink" Target="consultantplus://offline/ref=1EA3574217FE567D0C16E2D650A17C13E6E1ADEE480B8BCAC82A7811D83CFF09EA8AB965AAABABADF386D415h0A" TargetMode="External"/><Relationship Id="rId52" Type="http://schemas.openxmlformats.org/officeDocument/2006/relationships/hyperlink" Target="consultantplus://offline/ref=1EA3574217FE567D0C16E2D650A17C13E6E1ADEE480B8BCAC82A7811D83CFF09EA8AB965AAABABADF386D515h2A" TargetMode="External"/><Relationship Id="rId60" Type="http://schemas.openxmlformats.org/officeDocument/2006/relationships/hyperlink" Target="consultantplus://offline/ref=1EA3574217FE567D0C16E2D650A17C13E6E1ADEE4A0D8BC7CC2A7811D83CFF09EA8AB965AAABABADF386D015h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A3574217FE567D0C16E2D650A17C13E6E1ADEE4B0B8EC8CB2A7811D83CFF09EA8AB965AAABABADF386D015hFA" TargetMode="External"/><Relationship Id="rId14" Type="http://schemas.openxmlformats.org/officeDocument/2006/relationships/hyperlink" Target="consultantplus://offline/ref=1EA3574217FE567D0C16E2D650A17C13E6E1ADEE480B8BCAC82A7811D83CFF09EA8AB965AAABABADF386D215h6A" TargetMode="External"/><Relationship Id="rId22" Type="http://schemas.openxmlformats.org/officeDocument/2006/relationships/hyperlink" Target="consultantplus://offline/ref=1EA3574217FE567D0C16E2D650A17C13E6E1ADEE480B8BCAC82A7811D83CFF09EA8AB965AAABABADF386D215h3A" TargetMode="External"/><Relationship Id="rId27" Type="http://schemas.openxmlformats.org/officeDocument/2006/relationships/hyperlink" Target="consultantplus://offline/ref=1EA3574217FE567D0C16E2D650A17C13E6E1ADEE480B8BCAC82A7811D83CFF09EA8AB965AAABABADF386D315h7A" TargetMode="External"/><Relationship Id="rId30" Type="http://schemas.openxmlformats.org/officeDocument/2006/relationships/hyperlink" Target="consultantplus://offline/ref=1EA3574217FE567D0C16E2D650A17C13E6E1ADEE480B8BCAC82A7811D83CFF09EA8AB965AAABABADF386D315h4A" TargetMode="External"/><Relationship Id="rId35" Type="http://schemas.openxmlformats.org/officeDocument/2006/relationships/hyperlink" Target="consultantplus://offline/ref=1EA3574217FE567D0C16E2D650A17C13E6E1ADEE480B8BCAC82A7811D83CFF09EA8AB965AAABABADF386D315hFA" TargetMode="External"/><Relationship Id="rId43" Type="http://schemas.openxmlformats.org/officeDocument/2006/relationships/hyperlink" Target="consultantplus://offline/ref=1EA3574217FE567D0C16E2D650A17C13E6E1ADEE4B0B8EC8CB2A7811D83CFF09EA8AB965AAABABADF386D115h3A" TargetMode="External"/><Relationship Id="rId48" Type="http://schemas.openxmlformats.org/officeDocument/2006/relationships/hyperlink" Target="consultantplus://offline/ref=1EA3574217FE567D0C16E2D650A17C13E6E1ADEE480B8BCAC82A7811D83CFF09EA8AB965AAABABADF386D515h6A" TargetMode="External"/><Relationship Id="rId56" Type="http://schemas.openxmlformats.org/officeDocument/2006/relationships/hyperlink" Target="consultantplus://offline/ref=1EA3574217FE567D0C16E2D650A17C13E6E1ADEE4C0B85CBCD2A7811D83CFF091EhAA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1EA3574217FE567D0C16E2D650A17C13E6E1ADEE480B8BCAC82A7811D83CFF09EA8AB965AAABABADF386D115hEA" TargetMode="External"/><Relationship Id="rId51" Type="http://schemas.openxmlformats.org/officeDocument/2006/relationships/hyperlink" Target="consultantplus://offline/ref=1EA3574217FE567D0C16E2D650A17C13E6E1ADEE480B8BCAC82A7811D83CFF09EA8AB965AAABABADF386D515h3A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EA3574217FE567D0C16E2D650A17C13E6E1ADEE4B0B8EC8CB2A7811D83CFF09EA8AB965AAABABADF386D015hEA" TargetMode="External"/><Relationship Id="rId17" Type="http://schemas.openxmlformats.org/officeDocument/2006/relationships/hyperlink" Target="consultantplus://offline/ref=1EA3574217FE567D0C16E2D650A17C13E6E1ADEE48088BCCCE2A7811D83CFF09EA8AB965AAABABADF386D215hEA" TargetMode="External"/><Relationship Id="rId25" Type="http://schemas.openxmlformats.org/officeDocument/2006/relationships/hyperlink" Target="consultantplus://offline/ref=1EA3574217FE567D0C16E2D650A17C13E6E1ADEE480B8BCAC82A7811D83CFF09EA8AB965AAABABADF386D215hFA" TargetMode="External"/><Relationship Id="rId33" Type="http://schemas.openxmlformats.org/officeDocument/2006/relationships/hyperlink" Target="consultantplus://offline/ref=1EA3574217FE567D0C16E2D650A17C13E6E1ADEE480B8BCAC82A7811D83CFF09EA8AB965AAABABADF386D315h1A" TargetMode="External"/><Relationship Id="rId38" Type="http://schemas.openxmlformats.org/officeDocument/2006/relationships/hyperlink" Target="consultantplus://offline/ref=1EA3574217FE567D0C16E2D650A17C13E6E1ADEE480B8BCAC82A7811D83CFF09EA8AB965AAABABADF386D415h6A" TargetMode="External"/><Relationship Id="rId46" Type="http://schemas.openxmlformats.org/officeDocument/2006/relationships/hyperlink" Target="consultantplus://offline/ref=1EA3574217FE567D0C16E2D650A17C13E6E1ADEE480B8BCAC82A7811D83CFF09EA8AB965AAABABADF386D415hEA" TargetMode="External"/><Relationship Id="rId59" Type="http://schemas.openxmlformats.org/officeDocument/2006/relationships/hyperlink" Target="consultantplus://offline/ref=1EA3574217FE567D0C16E2D650A17C13E6E1ADEE4F048BCBC82A7811D83CFF091Eh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4705</Words>
  <Characters>26822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Ольга Витальевна</dc:creator>
  <cp:lastModifiedBy>Белова Ольга Витальевна</cp:lastModifiedBy>
  <cp:revision>1</cp:revision>
  <dcterms:created xsi:type="dcterms:W3CDTF">2018-01-25T00:33:00Z</dcterms:created>
  <dcterms:modified xsi:type="dcterms:W3CDTF">2018-01-25T00:35:00Z</dcterms:modified>
</cp:coreProperties>
</file>